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7A8C" w14:textId="77777777" w:rsidR="00381F4D" w:rsidRPr="002A79E2" w:rsidRDefault="00B61FC6" w:rsidP="0075426C">
      <w:pPr>
        <w:rPr>
          <w:rFonts w:ascii="Calibri" w:hAnsi="Calibri"/>
          <w:b/>
          <w:sz w:val="48"/>
          <w:szCs w:val="48"/>
        </w:rPr>
      </w:pPr>
      <w:r>
        <w:rPr>
          <w:rFonts w:ascii="Calibri" w:hAnsi="Calibri"/>
          <w:b/>
          <w:noProof/>
          <w:sz w:val="48"/>
          <w:szCs w:val="48"/>
          <w:lang w:val="en-AU" w:eastAsia="en-AU"/>
        </w:rPr>
        <mc:AlternateContent>
          <mc:Choice Requires="wps">
            <w:drawing>
              <wp:anchor distT="0" distB="0" distL="114300" distR="114300" simplePos="0" relativeHeight="251658240" behindDoc="1" locked="0" layoutInCell="1" allowOverlap="1" wp14:anchorId="544128E8" wp14:editId="62CB3FBE">
                <wp:simplePos x="0" y="0"/>
                <wp:positionH relativeFrom="column">
                  <wp:posOffset>4457700</wp:posOffset>
                </wp:positionH>
                <wp:positionV relativeFrom="paragraph">
                  <wp:posOffset>-118110</wp:posOffset>
                </wp:positionV>
                <wp:extent cx="2653665" cy="8801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25E6" w14:textId="77777777" w:rsidR="00367847" w:rsidRPr="003F0A35" w:rsidRDefault="00367847" w:rsidP="00F97388">
                            <w:pPr>
                              <w:rPr>
                                <w:rFonts w:ascii="Calibri" w:hAnsi="Calibri"/>
                                <w:sz w:val="20"/>
                                <w:szCs w:val="20"/>
                              </w:rPr>
                            </w:pPr>
                            <w:r>
                              <w:rPr>
                                <w:rFonts w:ascii="Calibri" w:hAnsi="Calibri"/>
                                <w:sz w:val="20"/>
                                <w:szCs w:val="20"/>
                              </w:rPr>
                              <w:t>49 Thames Street</w:t>
                            </w:r>
                          </w:p>
                          <w:p w14:paraId="191DA8B2" w14:textId="77777777" w:rsidR="00367847" w:rsidRDefault="0020617D" w:rsidP="00D15247">
                            <w:pPr>
                              <w:rPr>
                                <w:rFonts w:ascii="Calibri" w:hAnsi="Calibri"/>
                                <w:sz w:val="20"/>
                                <w:szCs w:val="20"/>
                              </w:rPr>
                            </w:pPr>
                            <w:r>
                              <w:rPr>
                                <w:rFonts w:ascii="Calibri" w:hAnsi="Calibri"/>
                                <w:sz w:val="20"/>
                                <w:szCs w:val="20"/>
                              </w:rPr>
                              <w:t xml:space="preserve">West </w:t>
                            </w:r>
                            <w:proofErr w:type="gramStart"/>
                            <w:r w:rsidR="00367847">
                              <w:rPr>
                                <w:rFonts w:ascii="Calibri" w:hAnsi="Calibri"/>
                                <w:sz w:val="20"/>
                                <w:szCs w:val="20"/>
                              </w:rPr>
                              <w:t>Wollongong</w:t>
                            </w:r>
                            <w:r w:rsidR="00367847" w:rsidRPr="003F0A35">
                              <w:rPr>
                                <w:rFonts w:ascii="Calibri" w:hAnsi="Calibri"/>
                                <w:sz w:val="20"/>
                                <w:szCs w:val="20"/>
                              </w:rPr>
                              <w:t xml:space="preserve">  NSW</w:t>
                            </w:r>
                            <w:proofErr w:type="gramEnd"/>
                            <w:r w:rsidR="00367847" w:rsidRPr="003F0A35">
                              <w:rPr>
                                <w:rFonts w:ascii="Calibri" w:hAnsi="Calibri"/>
                                <w:sz w:val="20"/>
                                <w:szCs w:val="20"/>
                              </w:rPr>
                              <w:t xml:space="preserve">  25</w:t>
                            </w:r>
                            <w:r w:rsidR="00367847">
                              <w:rPr>
                                <w:rFonts w:ascii="Calibri" w:hAnsi="Calibri"/>
                                <w:sz w:val="20"/>
                                <w:szCs w:val="20"/>
                              </w:rPr>
                              <w:t>00</w:t>
                            </w:r>
                          </w:p>
                          <w:p w14:paraId="21DD7AB9" w14:textId="77777777" w:rsidR="00D15247" w:rsidRPr="00F97388" w:rsidRDefault="00D15247" w:rsidP="00D15247">
                            <w:pPr>
                              <w:rPr>
                                <w:rFonts w:ascii="Calibri" w:hAnsi="Calibri"/>
                                <w:sz w:val="20"/>
                                <w:szCs w:val="20"/>
                              </w:rPr>
                            </w:pPr>
                            <w:r w:rsidRPr="00F97388">
                              <w:rPr>
                                <w:rFonts w:ascii="Calibri" w:hAnsi="Calibri"/>
                                <w:sz w:val="20"/>
                                <w:szCs w:val="20"/>
                              </w:rPr>
                              <w:t>Telephone</w:t>
                            </w:r>
                            <w:proofErr w:type="gramStart"/>
                            <w:r w:rsidRPr="00F97388">
                              <w:rPr>
                                <w:rFonts w:ascii="Calibri" w:hAnsi="Calibri"/>
                                <w:sz w:val="20"/>
                                <w:szCs w:val="20"/>
                              </w:rPr>
                              <w:t xml:space="preserve">: </w:t>
                            </w:r>
                            <w:r w:rsidRPr="00D15247">
                              <w:rPr>
                                <w:rFonts w:ascii="Calibri" w:hAnsi="Calibri"/>
                                <w:b/>
                                <w:sz w:val="20"/>
                                <w:szCs w:val="20"/>
                              </w:rPr>
                              <w:t xml:space="preserve"> (</w:t>
                            </w:r>
                            <w:proofErr w:type="gramEnd"/>
                            <w:r w:rsidRPr="00D15247">
                              <w:rPr>
                                <w:rFonts w:ascii="Calibri" w:hAnsi="Calibri"/>
                                <w:b/>
                                <w:sz w:val="20"/>
                                <w:szCs w:val="20"/>
                              </w:rPr>
                              <w:t>02) 4229</w:t>
                            </w:r>
                            <w:r w:rsidR="00D6780C">
                              <w:rPr>
                                <w:rFonts w:ascii="Calibri" w:hAnsi="Calibri"/>
                                <w:b/>
                                <w:sz w:val="20"/>
                                <w:szCs w:val="20"/>
                              </w:rPr>
                              <w:t xml:space="preserve"> </w:t>
                            </w:r>
                            <w:r w:rsidRPr="00D15247">
                              <w:rPr>
                                <w:rFonts w:ascii="Calibri" w:hAnsi="Calibri"/>
                                <w:b/>
                                <w:sz w:val="20"/>
                                <w:szCs w:val="20"/>
                              </w:rPr>
                              <w:t>2487</w:t>
                            </w:r>
                          </w:p>
                          <w:p w14:paraId="48B9DEAD" w14:textId="77777777" w:rsidR="00D15247" w:rsidRDefault="00D6780C" w:rsidP="00D15247">
                            <w:pPr>
                              <w:rPr>
                                <w:rFonts w:ascii="Calibri" w:hAnsi="Calibri"/>
                                <w:sz w:val="20"/>
                                <w:szCs w:val="20"/>
                              </w:rPr>
                            </w:pPr>
                            <w:r>
                              <w:rPr>
                                <w:rFonts w:ascii="Calibri" w:hAnsi="Calibri"/>
                                <w:sz w:val="20"/>
                                <w:szCs w:val="20"/>
                              </w:rPr>
                              <w:t>Web</w:t>
                            </w:r>
                            <w:r w:rsidR="006755B8">
                              <w:rPr>
                                <w:rFonts w:ascii="Calibri" w:hAnsi="Calibri"/>
                                <w:sz w:val="20"/>
                                <w:szCs w:val="20"/>
                              </w:rPr>
                              <w:t>:</w:t>
                            </w:r>
                            <w:r w:rsidR="007B2447">
                              <w:rPr>
                                <w:rFonts w:ascii="Calibri" w:hAnsi="Calibri"/>
                                <w:sz w:val="20"/>
                                <w:szCs w:val="20"/>
                              </w:rPr>
                              <w:t xml:space="preserve"> www.lindsaypk-p.schools.nsw.gov</w:t>
                            </w:r>
                            <w:r>
                              <w:rPr>
                                <w:rFonts w:ascii="Calibri" w:hAnsi="Calibri"/>
                                <w:sz w:val="20"/>
                                <w:szCs w:val="20"/>
                              </w:rPr>
                              <w:t>.au</w:t>
                            </w:r>
                          </w:p>
                          <w:p w14:paraId="1DA07A07" w14:textId="77777777" w:rsidR="00D15247" w:rsidRPr="006755B8" w:rsidRDefault="00D15247" w:rsidP="00D15247">
                            <w:pPr>
                              <w:rPr>
                                <w:rFonts w:ascii="Calibri" w:hAnsi="Calibri"/>
                                <w:spacing w:val="2"/>
                                <w:sz w:val="20"/>
                                <w:szCs w:val="20"/>
                              </w:rPr>
                            </w:pPr>
                            <w:r w:rsidRPr="006755B8">
                              <w:rPr>
                                <w:rFonts w:ascii="Calibri" w:hAnsi="Calibri"/>
                                <w:spacing w:val="2"/>
                                <w:sz w:val="20"/>
                                <w:szCs w:val="20"/>
                              </w:rPr>
                              <w:t xml:space="preserve">Email: lindsaypk-p.school@det.nsw.edu.au                                                                                                           </w:t>
                            </w:r>
                          </w:p>
                          <w:p w14:paraId="30761697" w14:textId="77777777" w:rsidR="00D15247" w:rsidRPr="003F0A35" w:rsidRDefault="00D15247" w:rsidP="00D15247">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128E8" id="_x0000_t202" coordsize="21600,21600" o:spt="202" path="m,l,21600r21600,l21600,xe">
                <v:stroke joinstyle="miter"/>
                <v:path gradientshapeok="t" o:connecttype="rect"/>
              </v:shapetype>
              <v:shape id="Text Box 4" o:spid="_x0000_s1026" type="#_x0000_t202" style="position:absolute;margin-left:351pt;margin-top:-9.3pt;width:208.9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6w8gEAAMYDAAAOAAAAZHJzL2Uyb0RvYy54bWysU9tu2zAMfR+wfxD0vjjOkiw14hRdiw4D&#10;ugvQ7gMYWY6F2aJGKbGzrx8lp1m6vQ17EcSLDg8PqfX10LXioMkbtKXMJ1MptFVYGbsr5ben+zcr&#10;KXwAW0GLVpfyqL283rx+te5doWfYYFtpEgxifdG7UjYhuCLLvGp0B36CTlsO1kgdBDZpl1UEPaN3&#10;bTabTpdZj1Q5QqW9Z+/dGJSbhF/XWoUvde11EG0pmVtIJ6VzG89ss4ZiR+Aao0404B9YdGAsFz1D&#10;3UEAsSfzF1RnFKHHOkwUdhnWtVE69cDd5NM/unlswOnUC4vj3Vkm//9g1efDVxKm4tlJYaHjET3p&#10;IYj3OIh5VKd3vuCkR8dpYWB3zIydeveA6rsXFm8bsDt9Q4R9o6Fidnl8mV08HXF8BNn2n7DiMrAP&#10;mICGmroIyGIIRucpHc+TiVQUO2fLxdvlciGF4thqNc3zNLoMiufXjnz4oLET8VJK4skndDg8+BDZ&#10;QPGcEotZvDdtm6bf2hcOToyexD4SHqmHYTuc1NhideQ+CMdl4uXnS4P0U4qeF6mU/sceSEvRfrSs&#10;xVU+n8fNS8Z88W7GBl1GtpcRsIqhShmkGK+3YdzWvSOza7jSqL7FG9avNqm1KPTI6sSblyV1fFrs&#10;uI2Xdsr6/f02vwAAAP//AwBQSwMEFAAGAAgAAAAhAD0FPOHfAAAADAEAAA8AAABkcnMvZG93bnJl&#10;di54bWxMj8FuwjAQRO+V+AdrkXoDO6ilJI2DEFWvrUpbJG4mXpKo8TqKDUn/vsup3Ha0o5k3+Xp0&#10;rbhgHxpPGpK5AoFUettQpeHr83W2AhGiIWtaT6jhFwOsi8ldbjLrB/rAyy5WgkMoZEZDHWOXSRnK&#10;Gp0Jc98h8e/ke2ciy76StjcDh7tWLpRaSmca4obadLitsfzZnZ2G77fTYf+g3qsX99gNflSSXCq1&#10;vp+Om2cQEcf4b4YrPqNDwUxHfyYbRKvhSS14S9QwS1ZLEFdHkqQpiCNfXA2yyOXtiOIPAAD//wMA&#10;UEsBAi0AFAAGAAgAAAAhALaDOJL+AAAA4QEAABMAAAAAAAAAAAAAAAAAAAAAAFtDb250ZW50X1R5&#10;cGVzXS54bWxQSwECLQAUAAYACAAAACEAOP0h/9YAAACUAQAACwAAAAAAAAAAAAAAAAAvAQAAX3Jl&#10;bHMvLnJlbHNQSwECLQAUAAYACAAAACEAj8m+sPIBAADGAwAADgAAAAAAAAAAAAAAAAAuAgAAZHJz&#10;L2Uyb0RvYy54bWxQSwECLQAUAAYACAAAACEAPQU84d8AAAAMAQAADwAAAAAAAAAAAAAAAABMBAAA&#10;ZHJzL2Rvd25yZXYueG1sUEsFBgAAAAAEAAQA8wAAAFgFAAAAAA==&#10;" filled="f" stroked="f">
                <v:textbox>
                  <w:txbxContent>
                    <w:p w14:paraId="2DBF25E6" w14:textId="77777777" w:rsidR="00367847" w:rsidRPr="003F0A35" w:rsidRDefault="00367847" w:rsidP="00F97388">
                      <w:pPr>
                        <w:rPr>
                          <w:rFonts w:ascii="Calibri" w:hAnsi="Calibri"/>
                          <w:sz w:val="20"/>
                          <w:szCs w:val="20"/>
                        </w:rPr>
                      </w:pPr>
                      <w:r>
                        <w:rPr>
                          <w:rFonts w:ascii="Calibri" w:hAnsi="Calibri"/>
                          <w:sz w:val="20"/>
                          <w:szCs w:val="20"/>
                        </w:rPr>
                        <w:t>49 Thames Street</w:t>
                      </w:r>
                    </w:p>
                    <w:p w14:paraId="191DA8B2" w14:textId="77777777" w:rsidR="00367847" w:rsidRDefault="0020617D" w:rsidP="00D15247">
                      <w:pPr>
                        <w:rPr>
                          <w:rFonts w:ascii="Calibri" w:hAnsi="Calibri"/>
                          <w:sz w:val="20"/>
                          <w:szCs w:val="20"/>
                        </w:rPr>
                      </w:pPr>
                      <w:r>
                        <w:rPr>
                          <w:rFonts w:ascii="Calibri" w:hAnsi="Calibri"/>
                          <w:sz w:val="20"/>
                          <w:szCs w:val="20"/>
                        </w:rPr>
                        <w:t xml:space="preserve">West </w:t>
                      </w:r>
                      <w:proofErr w:type="gramStart"/>
                      <w:r w:rsidR="00367847">
                        <w:rPr>
                          <w:rFonts w:ascii="Calibri" w:hAnsi="Calibri"/>
                          <w:sz w:val="20"/>
                          <w:szCs w:val="20"/>
                        </w:rPr>
                        <w:t>Wollongong</w:t>
                      </w:r>
                      <w:r w:rsidR="00367847" w:rsidRPr="003F0A35">
                        <w:rPr>
                          <w:rFonts w:ascii="Calibri" w:hAnsi="Calibri"/>
                          <w:sz w:val="20"/>
                          <w:szCs w:val="20"/>
                        </w:rPr>
                        <w:t xml:space="preserve">  NSW</w:t>
                      </w:r>
                      <w:proofErr w:type="gramEnd"/>
                      <w:r w:rsidR="00367847" w:rsidRPr="003F0A35">
                        <w:rPr>
                          <w:rFonts w:ascii="Calibri" w:hAnsi="Calibri"/>
                          <w:sz w:val="20"/>
                          <w:szCs w:val="20"/>
                        </w:rPr>
                        <w:t xml:space="preserve">  25</w:t>
                      </w:r>
                      <w:r w:rsidR="00367847">
                        <w:rPr>
                          <w:rFonts w:ascii="Calibri" w:hAnsi="Calibri"/>
                          <w:sz w:val="20"/>
                          <w:szCs w:val="20"/>
                        </w:rPr>
                        <w:t>00</w:t>
                      </w:r>
                    </w:p>
                    <w:p w14:paraId="21DD7AB9" w14:textId="77777777" w:rsidR="00D15247" w:rsidRPr="00F97388" w:rsidRDefault="00D15247" w:rsidP="00D15247">
                      <w:pPr>
                        <w:rPr>
                          <w:rFonts w:ascii="Calibri" w:hAnsi="Calibri"/>
                          <w:sz w:val="20"/>
                          <w:szCs w:val="20"/>
                        </w:rPr>
                      </w:pPr>
                      <w:r w:rsidRPr="00F97388">
                        <w:rPr>
                          <w:rFonts w:ascii="Calibri" w:hAnsi="Calibri"/>
                          <w:sz w:val="20"/>
                          <w:szCs w:val="20"/>
                        </w:rPr>
                        <w:t>Telephone</w:t>
                      </w:r>
                      <w:proofErr w:type="gramStart"/>
                      <w:r w:rsidRPr="00F97388">
                        <w:rPr>
                          <w:rFonts w:ascii="Calibri" w:hAnsi="Calibri"/>
                          <w:sz w:val="20"/>
                          <w:szCs w:val="20"/>
                        </w:rPr>
                        <w:t xml:space="preserve">: </w:t>
                      </w:r>
                      <w:r w:rsidRPr="00D15247">
                        <w:rPr>
                          <w:rFonts w:ascii="Calibri" w:hAnsi="Calibri"/>
                          <w:b/>
                          <w:sz w:val="20"/>
                          <w:szCs w:val="20"/>
                        </w:rPr>
                        <w:t xml:space="preserve"> (</w:t>
                      </w:r>
                      <w:proofErr w:type="gramEnd"/>
                      <w:r w:rsidRPr="00D15247">
                        <w:rPr>
                          <w:rFonts w:ascii="Calibri" w:hAnsi="Calibri"/>
                          <w:b/>
                          <w:sz w:val="20"/>
                          <w:szCs w:val="20"/>
                        </w:rPr>
                        <w:t>02) 4229</w:t>
                      </w:r>
                      <w:r w:rsidR="00D6780C">
                        <w:rPr>
                          <w:rFonts w:ascii="Calibri" w:hAnsi="Calibri"/>
                          <w:b/>
                          <w:sz w:val="20"/>
                          <w:szCs w:val="20"/>
                        </w:rPr>
                        <w:t xml:space="preserve"> </w:t>
                      </w:r>
                      <w:r w:rsidRPr="00D15247">
                        <w:rPr>
                          <w:rFonts w:ascii="Calibri" w:hAnsi="Calibri"/>
                          <w:b/>
                          <w:sz w:val="20"/>
                          <w:szCs w:val="20"/>
                        </w:rPr>
                        <w:t>2487</w:t>
                      </w:r>
                    </w:p>
                    <w:p w14:paraId="48B9DEAD" w14:textId="77777777" w:rsidR="00D15247" w:rsidRDefault="00D6780C" w:rsidP="00D15247">
                      <w:pPr>
                        <w:rPr>
                          <w:rFonts w:ascii="Calibri" w:hAnsi="Calibri"/>
                          <w:sz w:val="20"/>
                          <w:szCs w:val="20"/>
                        </w:rPr>
                      </w:pPr>
                      <w:r>
                        <w:rPr>
                          <w:rFonts w:ascii="Calibri" w:hAnsi="Calibri"/>
                          <w:sz w:val="20"/>
                          <w:szCs w:val="20"/>
                        </w:rPr>
                        <w:t>Web</w:t>
                      </w:r>
                      <w:r w:rsidR="006755B8">
                        <w:rPr>
                          <w:rFonts w:ascii="Calibri" w:hAnsi="Calibri"/>
                          <w:sz w:val="20"/>
                          <w:szCs w:val="20"/>
                        </w:rPr>
                        <w:t>:</w:t>
                      </w:r>
                      <w:r w:rsidR="007B2447">
                        <w:rPr>
                          <w:rFonts w:ascii="Calibri" w:hAnsi="Calibri"/>
                          <w:sz w:val="20"/>
                          <w:szCs w:val="20"/>
                        </w:rPr>
                        <w:t xml:space="preserve"> www.lindsaypk-p.schools.nsw.gov</w:t>
                      </w:r>
                      <w:r>
                        <w:rPr>
                          <w:rFonts w:ascii="Calibri" w:hAnsi="Calibri"/>
                          <w:sz w:val="20"/>
                          <w:szCs w:val="20"/>
                        </w:rPr>
                        <w:t>.au</w:t>
                      </w:r>
                    </w:p>
                    <w:p w14:paraId="1DA07A07" w14:textId="77777777" w:rsidR="00D15247" w:rsidRPr="006755B8" w:rsidRDefault="00D15247" w:rsidP="00D15247">
                      <w:pPr>
                        <w:rPr>
                          <w:rFonts w:ascii="Calibri" w:hAnsi="Calibri"/>
                          <w:spacing w:val="2"/>
                          <w:sz w:val="20"/>
                          <w:szCs w:val="20"/>
                        </w:rPr>
                      </w:pPr>
                      <w:r w:rsidRPr="006755B8">
                        <w:rPr>
                          <w:rFonts w:ascii="Calibri" w:hAnsi="Calibri"/>
                          <w:spacing w:val="2"/>
                          <w:sz w:val="20"/>
                          <w:szCs w:val="20"/>
                        </w:rPr>
                        <w:t xml:space="preserve">Email: lindsaypk-p.school@det.nsw.edu.au                                                                                                           </w:t>
                      </w:r>
                    </w:p>
                    <w:p w14:paraId="30761697" w14:textId="77777777" w:rsidR="00D15247" w:rsidRPr="003F0A35" w:rsidRDefault="00D15247" w:rsidP="00D15247">
                      <w:pPr>
                        <w:rPr>
                          <w:rFonts w:ascii="Calibri" w:hAnsi="Calibri"/>
                          <w:sz w:val="20"/>
                          <w:szCs w:val="20"/>
                        </w:rPr>
                      </w:pPr>
                    </w:p>
                  </w:txbxContent>
                </v:textbox>
              </v:shape>
            </w:pict>
          </mc:Fallback>
        </mc:AlternateContent>
      </w:r>
      <w:r w:rsidR="0041118E">
        <w:rPr>
          <w:noProof/>
          <w:lang w:val="en-AU" w:eastAsia="en-AU"/>
        </w:rPr>
        <w:drawing>
          <wp:anchor distT="0" distB="0" distL="114300" distR="114300" simplePos="0" relativeHeight="251658241" behindDoc="0" locked="0" layoutInCell="1" allowOverlap="1" wp14:anchorId="2A5958B5" wp14:editId="40ACD4D2">
            <wp:simplePos x="0" y="0"/>
            <wp:positionH relativeFrom="column">
              <wp:posOffset>-127000</wp:posOffset>
            </wp:positionH>
            <wp:positionV relativeFrom="paragraph">
              <wp:posOffset>-121285</wp:posOffset>
            </wp:positionV>
            <wp:extent cx="698500" cy="740410"/>
            <wp:effectExtent l="0" t="0" r="6350" b="2540"/>
            <wp:wrapNone/>
            <wp:docPr id="7" name="Picture 7" descr="0000001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001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388">
        <w:rPr>
          <w:rFonts w:ascii="Calibri" w:hAnsi="Calibri"/>
          <w:b/>
          <w:sz w:val="48"/>
          <w:szCs w:val="48"/>
        </w:rPr>
        <w:t xml:space="preserve">          LINDSAY PARK</w:t>
      </w:r>
    </w:p>
    <w:p w14:paraId="69F145CB" w14:textId="77777777" w:rsidR="00220720" w:rsidRPr="00D15247" w:rsidRDefault="00F97388" w:rsidP="00D15247">
      <w:pPr>
        <w:pBdr>
          <w:bottom w:val="single" w:sz="6" w:space="1" w:color="auto"/>
        </w:pBdr>
        <w:rPr>
          <w:rFonts w:ascii="Calibri" w:hAnsi="Calibri"/>
          <w:sz w:val="20"/>
          <w:szCs w:val="20"/>
        </w:rPr>
      </w:pPr>
      <w:r>
        <w:rPr>
          <w:rFonts w:ascii="Calibri" w:hAnsi="Calibri"/>
          <w:i/>
          <w:sz w:val="48"/>
          <w:szCs w:val="48"/>
        </w:rPr>
        <w:t xml:space="preserve">          </w:t>
      </w:r>
      <w:r w:rsidR="0075426C" w:rsidRPr="002A79E2">
        <w:rPr>
          <w:rFonts w:ascii="Calibri" w:hAnsi="Calibri"/>
          <w:i/>
          <w:sz w:val="48"/>
          <w:szCs w:val="48"/>
        </w:rPr>
        <w:t>Public School</w:t>
      </w:r>
      <w:r w:rsidR="006A190F" w:rsidRPr="002A79E2">
        <w:rPr>
          <w:rFonts w:ascii="Calibri" w:hAnsi="Calibri"/>
          <w:i/>
          <w:sz w:val="48"/>
          <w:szCs w:val="48"/>
        </w:rPr>
        <w:tab/>
      </w:r>
      <w:r w:rsidR="006A190F" w:rsidRPr="002A79E2">
        <w:rPr>
          <w:rFonts w:ascii="Calibri" w:hAnsi="Calibri"/>
          <w:i/>
          <w:sz w:val="48"/>
          <w:szCs w:val="48"/>
        </w:rPr>
        <w:tab/>
      </w:r>
      <w:r w:rsidR="006A190F" w:rsidRPr="002A79E2">
        <w:rPr>
          <w:rFonts w:ascii="Calibri" w:hAnsi="Calibri"/>
          <w:i/>
          <w:sz w:val="20"/>
          <w:szCs w:val="20"/>
        </w:rPr>
        <w:tab/>
      </w:r>
      <w:r w:rsidR="006A190F" w:rsidRPr="002A79E2">
        <w:rPr>
          <w:rFonts w:ascii="Calibri" w:hAnsi="Calibri"/>
          <w:i/>
          <w:sz w:val="48"/>
          <w:szCs w:val="48"/>
        </w:rPr>
        <w:t xml:space="preserve">    </w:t>
      </w:r>
      <w:r w:rsidR="006A190F" w:rsidRPr="002A79E2">
        <w:rPr>
          <w:rFonts w:ascii="Calibri" w:hAnsi="Calibri"/>
          <w:i/>
          <w:sz w:val="20"/>
          <w:szCs w:val="20"/>
        </w:rPr>
        <w:t xml:space="preserve">    </w:t>
      </w:r>
      <w:r w:rsidR="006A190F" w:rsidRPr="002A79E2">
        <w:rPr>
          <w:rFonts w:ascii="Calibri" w:hAnsi="Calibri"/>
          <w:i/>
          <w:sz w:val="48"/>
          <w:szCs w:val="48"/>
        </w:rPr>
        <w:t xml:space="preserve">    </w:t>
      </w:r>
    </w:p>
    <w:p w14:paraId="680F5D2D" w14:textId="77777777" w:rsidR="00CA4496" w:rsidRDefault="00CA4496" w:rsidP="00220720">
      <w:pPr>
        <w:rPr>
          <w:b/>
          <w:sz w:val="20"/>
          <w:szCs w:val="20"/>
        </w:rPr>
      </w:pPr>
    </w:p>
    <w:p w14:paraId="30767EC9" w14:textId="4CC6BFDE" w:rsidR="0034413B" w:rsidRPr="00556FE7" w:rsidRDefault="00344594" w:rsidP="00E45454">
      <w:pPr>
        <w:pStyle w:val="Heading1"/>
        <w:tabs>
          <w:tab w:val="left" w:pos="10885"/>
        </w:tabs>
        <w:spacing w:before="64"/>
        <w:ind w:left="0"/>
        <w:jc w:val="right"/>
        <w:rPr>
          <w:b w:val="0"/>
          <w:color w:val="231F20"/>
          <w:sz w:val="22"/>
          <w:szCs w:val="22"/>
          <w:u w:val="none"/>
        </w:rPr>
      </w:pPr>
      <w:r w:rsidRPr="00556FE7">
        <w:rPr>
          <w:b w:val="0"/>
          <w:color w:val="231F20"/>
          <w:sz w:val="22"/>
          <w:szCs w:val="22"/>
          <w:u w:val="none"/>
        </w:rPr>
        <w:fldChar w:fldCharType="begin"/>
      </w:r>
      <w:r w:rsidRPr="00556FE7">
        <w:rPr>
          <w:b w:val="0"/>
          <w:color w:val="231F20"/>
          <w:sz w:val="22"/>
          <w:szCs w:val="22"/>
          <w:u w:val="none"/>
          <w:lang w:val="en-AU"/>
        </w:rPr>
        <w:instrText xml:space="preserve"> DATE \@ "d MMMM yyyy" </w:instrText>
      </w:r>
      <w:r w:rsidRPr="00556FE7">
        <w:rPr>
          <w:b w:val="0"/>
          <w:color w:val="231F20"/>
          <w:sz w:val="22"/>
          <w:szCs w:val="22"/>
          <w:u w:val="none"/>
        </w:rPr>
        <w:fldChar w:fldCharType="separate"/>
      </w:r>
      <w:r w:rsidR="005D3FC7">
        <w:rPr>
          <w:b w:val="0"/>
          <w:noProof/>
          <w:color w:val="231F20"/>
          <w:sz w:val="22"/>
          <w:szCs w:val="22"/>
          <w:u w:val="none"/>
          <w:lang w:val="en-AU"/>
        </w:rPr>
        <w:t>14 July 2021</w:t>
      </w:r>
      <w:r w:rsidRPr="00556FE7">
        <w:rPr>
          <w:b w:val="0"/>
          <w:color w:val="231F20"/>
          <w:sz w:val="22"/>
          <w:szCs w:val="22"/>
          <w:u w:val="none"/>
        </w:rPr>
        <w:fldChar w:fldCharType="end"/>
      </w:r>
    </w:p>
    <w:p w14:paraId="1018FFDF" w14:textId="01964843" w:rsidR="00C22939" w:rsidRPr="00556FE7" w:rsidRDefault="0046447F" w:rsidP="00C22939">
      <w:pPr>
        <w:shd w:val="clear" w:color="auto" w:fill="FFFFFF"/>
        <w:rPr>
          <w:rFonts w:asciiTheme="minorHAnsi" w:hAnsiTheme="minorHAnsi" w:cstheme="minorHAnsi"/>
          <w:color w:val="050505"/>
          <w:sz w:val="22"/>
          <w:szCs w:val="22"/>
        </w:rPr>
      </w:pPr>
      <w:r w:rsidRPr="00556FE7">
        <w:rPr>
          <w:rFonts w:asciiTheme="minorHAnsi" w:hAnsiTheme="minorHAnsi" w:cstheme="minorHAnsi"/>
          <w:color w:val="050505"/>
          <w:sz w:val="22"/>
          <w:szCs w:val="22"/>
        </w:rPr>
        <w:t>Dear</w:t>
      </w:r>
      <w:r w:rsidR="00C22939" w:rsidRPr="00556FE7">
        <w:rPr>
          <w:rFonts w:asciiTheme="minorHAnsi" w:hAnsiTheme="minorHAnsi" w:cstheme="minorHAnsi"/>
          <w:color w:val="050505"/>
          <w:sz w:val="22"/>
          <w:szCs w:val="22"/>
        </w:rPr>
        <w:t xml:space="preserve"> Parents and </w:t>
      </w:r>
      <w:proofErr w:type="spellStart"/>
      <w:r w:rsidR="00C22939" w:rsidRPr="00556FE7">
        <w:rPr>
          <w:rFonts w:asciiTheme="minorHAnsi" w:hAnsiTheme="minorHAnsi" w:cstheme="minorHAnsi"/>
          <w:color w:val="050505"/>
          <w:sz w:val="22"/>
          <w:szCs w:val="22"/>
        </w:rPr>
        <w:t>Carers</w:t>
      </w:r>
      <w:proofErr w:type="spellEnd"/>
      <w:r w:rsidR="00C22939" w:rsidRPr="00556FE7">
        <w:rPr>
          <w:rFonts w:asciiTheme="minorHAnsi" w:hAnsiTheme="minorHAnsi" w:cstheme="minorHAnsi"/>
          <w:color w:val="050505"/>
          <w:sz w:val="22"/>
          <w:szCs w:val="22"/>
        </w:rPr>
        <w:t>,</w:t>
      </w:r>
    </w:p>
    <w:p w14:paraId="0B36D226" w14:textId="77777777" w:rsidR="00455F6F" w:rsidRPr="00556FE7" w:rsidRDefault="00455F6F" w:rsidP="00C22939">
      <w:pPr>
        <w:shd w:val="clear" w:color="auto" w:fill="FFFFFF"/>
        <w:rPr>
          <w:rFonts w:asciiTheme="minorHAnsi" w:hAnsiTheme="minorHAnsi" w:cstheme="minorHAnsi"/>
          <w:color w:val="050505"/>
          <w:sz w:val="22"/>
          <w:szCs w:val="22"/>
        </w:rPr>
      </w:pPr>
    </w:p>
    <w:p w14:paraId="7F6B08F5" w14:textId="4B91A430" w:rsidR="0046447F" w:rsidRPr="00556FE7" w:rsidRDefault="4586C31F" w:rsidP="2DE6226A">
      <w:pPr>
        <w:shd w:val="clear" w:color="auto" w:fill="FFFFFF" w:themeFill="background1"/>
        <w:rPr>
          <w:rFonts w:asciiTheme="minorHAnsi" w:hAnsiTheme="minorHAnsi" w:cstheme="minorBidi"/>
          <w:color w:val="050505"/>
          <w:sz w:val="22"/>
          <w:szCs w:val="22"/>
        </w:rPr>
      </w:pPr>
      <w:r w:rsidRPr="00556FE7">
        <w:rPr>
          <w:rFonts w:asciiTheme="minorHAnsi" w:hAnsiTheme="minorHAnsi" w:cstheme="minorBidi"/>
          <w:color w:val="050505"/>
          <w:sz w:val="22"/>
          <w:szCs w:val="22"/>
        </w:rPr>
        <w:t>Sadly, a</w:t>
      </w:r>
      <w:r w:rsidR="00A4621E" w:rsidRPr="00556FE7">
        <w:rPr>
          <w:rFonts w:asciiTheme="minorHAnsi" w:hAnsiTheme="minorHAnsi" w:cstheme="minorBidi"/>
          <w:color w:val="050505"/>
          <w:sz w:val="22"/>
          <w:szCs w:val="22"/>
        </w:rPr>
        <w:t>s announced today by the Premier, s</w:t>
      </w:r>
      <w:r w:rsidR="0046447F" w:rsidRPr="00556FE7">
        <w:rPr>
          <w:rFonts w:asciiTheme="minorHAnsi" w:hAnsiTheme="minorHAnsi" w:cstheme="minorBidi"/>
          <w:color w:val="050505"/>
          <w:sz w:val="22"/>
          <w:szCs w:val="22"/>
        </w:rPr>
        <w:t xml:space="preserve">chools in Greater Sydney will continue to operate on Level 4 restrictions until at least 30 July. For our school, this means we will continue to support students to learn from home and provide supervision of learning on site for those who really need it. </w:t>
      </w:r>
    </w:p>
    <w:p w14:paraId="4B7A8345" w14:textId="77777777" w:rsidR="00556FE7" w:rsidRPr="00556FE7" w:rsidRDefault="00556FE7" w:rsidP="2DE6226A">
      <w:pPr>
        <w:spacing w:line="259" w:lineRule="auto"/>
        <w:rPr>
          <w:rFonts w:asciiTheme="minorHAnsi" w:hAnsiTheme="minorHAnsi" w:cstheme="minorHAnsi"/>
          <w:color w:val="050505"/>
          <w:sz w:val="22"/>
          <w:szCs w:val="22"/>
        </w:rPr>
      </w:pPr>
    </w:p>
    <w:p w14:paraId="206B244B" w14:textId="76162AF2" w:rsidR="0046447F" w:rsidRPr="00556FE7" w:rsidRDefault="0046447F" w:rsidP="2DE6226A">
      <w:pPr>
        <w:spacing w:line="259" w:lineRule="auto"/>
        <w:rPr>
          <w:rFonts w:asciiTheme="minorHAnsi" w:hAnsiTheme="minorHAnsi" w:cstheme="minorBidi"/>
          <w:color w:val="050505"/>
          <w:sz w:val="22"/>
          <w:szCs w:val="22"/>
        </w:rPr>
      </w:pPr>
      <w:r w:rsidRPr="00556FE7">
        <w:rPr>
          <w:rFonts w:asciiTheme="minorHAnsi" w:hAnsiTheme="minorHAnsi" w:cstheme="minorBidi"/>
          <w:color w:val="050505"/>
          <w:sz w:val="22"/>
          <w:szCs w:val="22"/>
        </w:rPr>
        <w:t xml:space="preserve">We appreciate everything our families are doing to enable learning from home for their children. I know it is not an easy task, particularly if you are balancing your own work from home commitments. </w:t>
      </w:r>
      <w:r w:rsidR="663802C5" w:rsidRPr="00556FE7">
        <w:rPr>
          <w:rFonts w:asciiTheme="minorHAnsi" w:hAnsiTheme="minorHAnsi" w:cstheme="minorBidi"/>
          <w:color w:val="050505"/>
          <w:sz w:val="22"/>
          <w:szCs w:val="22"/>
        </w:rPr>
        <w:t>One of the priorities the school has been tasked with is to ensure minimal staff on site ach day. This is dif</w:t>
      </w:r>
      <w:r w:rsidR="165AB978" w:rsidRPr="00556FE7">
        <w:rPr>
          <w:rFonts w:asciiTheme="minorHAnsi" w:hAnsiTheme="minorHAnsi" w:cstheme="minorBidi"/>
          <w:color w:val="050505"/>
          <w:sz w:val="22"/>
          <w:szCs w:val="22"/>
        </w:rPr>
        <w:t xml:space="preserve">ficult if student numbers at school are high. </w:t>
      </w:r>
    </w:p>
    <w:p w14:paraId="5B965180" w14:textId="7047F817" w:rsidR="0046447F" w:rsidRPr="00556FE7" w:rsidRDefault="0046447F" w:rsidP="2DE6226A">
      <w:pPr>
        <w:spacing w:line="259" w:lineRule="auto"/>
        <w:rPr>
          <w:rFonts w:asciiTheme="minorHAnsi" w:hAnsiTheme="minorHAnsi" w:cstheme="minorBidi"/>
          <w:color w:val="050505"/>
          <w:sz w:val="22"/>
          <w:szCs w:val="22"/>
        </w:rPr>
      </w:pPr>
    </w:p>
    <w:p w14:paraId="364227CF" w14:textId="055B4CF3" w:rsidR="0046447F" w:rsidRPr="00556FE7" w:rsidRDefault="0046447F" w:rsidP="2DE6226A">
      <w:pPr>
        <w:spacing w:line="259" w:lineRule="auto"/>
        <w:rPr>
          <w:rFonts w:asciiTheme="minorHAnsi" w:hAnsiTheme="minorHAnsi" w:cstheme="minorBidi"/>
          <w:color w:val="050505"/>
          <w:sz w:val="22"/>
          <w:szCs w:val="22"/>
        </w:rPr>
      </w:pPr>
      <w:r w:rsidRPr="00556FE7">
        <w:rPr>
          <w:rFonts w:asciiTheme="minorHAnsi" w:hAnsiTheme="minorHAnsi" w:cstheme="minorBidi"/>
          <w:color w:val="050505"/>
          <w:sz w:val="22"/>
          <w:szCs w:val="22"/>
        </w:rPr>
        <w:t xml:space="preserve">We are hopeful that with the experience from 2020 under our belts, we can move into the next two weeks with some confidence. The information below will help to </w:t>
      </w:r>
      <w:r w:rsidR="2809169C" w:rsidRPr="00556FE7">
        <w:rPr>
          <w:rFonts w:asciiTheme="minorHAnsi" w:hAnsiTheme="minorHAnsi" w:cstheme="minorBidi"/>
          <w:color w:val="050505"/>
          <w:sz w:val="22"/>
          <w:szCs w:val="22"/>
        </w:rPr>
        <w:t xml:space="preserve">guide </w:t>
      </w:r>
      <w:r w:rsidRPr="00556FE7">
        <w:rPr>
          <w:rFonts w:asciiTheme="minorHAnsi" w:hAnsiTheme="minorHAnsi" w:cstheme="minorBidi"/>
          <w:color w:val="050505"/>
          <w:sz w:val="22"/>
          <w:szCs w:val="22"/>
        </w:rPr>
        <w:t xml:space="preserve">our families </w:t>
      </w:r>
      <w:r w:rsidR="32BE1F50" w:rsidRPr="00556FE7">
        <w:rPr>
          <w:rFonts w:asciiTheme="minorHAnsi" w:hAnsiTheme="minorHAnsi" w:cstheme="minorBidi"/>
          <w:color w:val="050505"/>
          <w:sz w:val="22"/>
          <w:szCs w:val="22"/>
        </w:rPr>
        <w:t>regarding</w:t>
      </w:r>
      <w:r w:rsidRPr="00556FE7">
        <w:rPr>
          <w:rFonts w:asciiTheme="minorHAnsi" w:hAnsiTheme="minorHAnsi" w:cstheme="minorBidi"/>
          <w:color w:val="050505"/>
          <w:sz w:val="22"/>
          <w:szCs w:val="22"/>
        </w:rPr>
        <w:t xml:space="preserve"> school </w:t>
      </w:r>
      <w:proofErr w:type="spellStart"/>
      <w:r w:rsidRPr="00556FE7">
        <w:rPr>
          <w:rFonts w:asciiTheme="minorHAnsi" w:hAnsiTheme="minorHAnsi" w:cstheme="minorBidi"/>
          <w:color w:val="050505"/>
          <w:sz w:val="22"/>
          <w:szCs w:val="22"/>
        </w:rPr>
        <w:t>organisation</w:t>
      </w:r>
      <w:proofErr w:type="spellEnd"/>
      <w:r w:rsidRPr="00556FE7">
        <w:rPr>
          <w:rFonts w:asciiTheme="minorHAnsi" w:hAnsiTheme="minorHAnsi" w:cstheme="minorBidi"/>
          <w:color w:val="050505"/>
          <w:sz w:val="22"/>
          <w:szCs w:val="22"/>
        </w:rPr>
        <w:t xml:space="preserve"> for at least the next two weeks of Level 4 learning from home restrictions.</w:t>
      </w:r>
    </w:p>
    <w:p w14:paraId="73EE5F9D" w14:textId="1AD6F99B" w:rsidR="0046447F" w:rsidRPr="00556FE7" w:rsidRDefault="0046447F" w:rsidP="00C22939">
      <w:pPr>
        <w:shd w:val="clear" w:color="auto" w:fill="FFFFFF"/>
        <w:rPr>
          <w:rFonts w:asciiTheme="minorHAnsi" w:hAnsiTheme="minorHAnsi" w:cstheme="minorHAnsi"/>
          <w:color w:val="050505"/>
          <w:sz w:val="22"/>
          <w:szCs w:val="22"/>
        </w:rPr>
      </w:pPr>
    </w:p>
    <w:p w14:paraId="4432749E" w14:textId="054D8AF3" w:rsidR="0046447F" w:rsidRPr="00556FE7" w:rsidRDefault="0046447F" w:rsidP="00C22939">
      <w:pPr>
        <w:shd w:val="clear" w:color="auto" w:fill="FFFFFF"/>
        <w:rPr>
          <w:rFonts w:asciiTheme="minorHAnsi" w:hAnsiTheme="minorHAnsi" w:cstheme="minorHAnsi"/>
          <w:b/>
          <w:bCs/>
          <w:color w:val="050505"/>
          <w:sz w:val="22"/>
          <w:szCs w:val="22"/>
        </w:rPr>
      </w:pPr>
      <w:r w:rsidRPr="00556FE7">
        <w:rPr>
          <w:rFonts w:asciiTheme="minorHAnsi" w:hAnsiTheme="minorHAnsi" w:cstheme="minorHAnsi"/>
          <w:b/>
          <w:bCs/>
          <w:color w:val="050505"/>
          <w:sz w:val="22"/>
          <w:szCs w:val="22"/>
        </w:rPr>
        <w:t>Borrowing school devices</w:t>
      </w:r>
    </w:p>
    <w:p w14:paraId="193944C7" w14:textId="36E4BF5E" w:rsidR="00F97829" w:rsidRPr="00556FE7" w:rsidRDefault="00A4621E" w:rsidP="00F97829">
      <w:pPr>
        <w:shd w:val="clear" w:color="auto" w:fill="FFFFFF"/>
        <w:rPr>
          <w:rFonts w:asciiTheme="minorHAnsi" w:hAnsiTheme="minorHAnsi" w:cstheme="minorHAnsi"/>
          <w:color w:val="050505"/>
          <w:sz w:val="22"/>
          <w:szCs w:val="22"/>
        </w:rPr>
      </w:pPr>
      <w:r w:rsidRPr="00556FE7">
        <w:rPr>
          <w:rFonts w:asciiTheme="minorHAnsi" w:hAnsiTheme="minorHAnsi" w:cstheme="minorHAnsi"/>
          <w:color w:val="050505"/>
          <w:sz w:val="22"/>
          <w:szCs w:val="22"/>
        </w:rPr>
        <w:t xml:space="preserve">To provide </w:t>
      </w:r>
      <w:proofErr w:type="gramStart"/>
      <w:r w:rsidRPr="00556FE7">
        <w:rPr>
          <w:rFonts w:asciiTheme="minorHAnsi" w:hAnsiTheme="minorHAnsi" w:cstheme="minorHAnsi"/>
          <w:color w:val="050505"/>
          <w:sz w:val="22"/>
          <w:szCs w:val="22"/>
        </w:rPr>
        <w:t>all of</w:t>
      </w:r>
      <w:proofErr w:type="gramEnd"/>
      <w:r w:rsidRPr="00556FE7">
        <w:rPr>
          <w:rFonts w:asciiTheme="minorHAnsi" w:hAnsiTheme="minorHAnsi" w:cstheme="minorHAnsi"/>
          <w:color w:val="050505"/>
          <w:sz w:val="22"/>
          <w:szCs w:val="22"/>
        </w:rPr>
        <w:t xml:space="preserve"> our students with the opportunity to connect online, we are loaning school laptops and iPads to families who do not have a device for their child/ren.</w:t>
      </w:r>
    </w:p>
    <w:p w14:paraId="008E4DF9" w14:textId="3C311D4A" w:rsidR="00A4621E" w:rsidRPr="00556FE7" w:rsidRDefault="00A4621E" w:rsidP="00F97829">
      <w:pPr>
        <w:shd w:val="clear" w:color="auto" w:fill="FFFFFF"/>
        <w:rPr>
          <w:rFonts w:asciiTheme="minorHAnsi" w:hAnsiTheme="minorHAnsi" w:cstheme="minorHAnsi"/>
          <w:color w:val="050505"/>
          <w:sz w:val="22"/>
          <w:szCs w:val="22"/>
        </w:rPr>
      </w:pPr>
      <w:r w:rsidRPr="00556FE7">
        <w:rPr>
          <w:rFonts w:asciiTheme="minorHAnsi" w:hAnsiTheme="minorHAnsi" w:cstheme="minorHAnsi"/>
          <w:color w:val="050505"/>
          <w:sz w:val="22"/>
          <w:szCs w:val="22"/>
        </w:rPr>
        <w:t>Collection from the school will be made via the Kiss and Drop Thames Street gate. Please park in the zone and ask your child to come into the school to collect the device and log in. Parents are asked to remain in their cars. Staff will be waiting under the shelter near the gate and will assist students to login and complete the paperwork. Your signature is required, so when the process is complete, a staff member will come to your car for you to sign out the device. It would be appreciated if you can wear a mask at this time.</w:t>
      </w:r>
    </w:p>
    <w:p w14:paraId="28E67AB5" w14:textId="77777777" w:rsidR="00A4621E" w:rsidRPr="00556FE7" w:rsidRDefault="00A4621E" w:rsidP="00F97829">
      <w:pPr>
        <w:shd w:val="clear" w:color="auto" w:fill="FFFFFF"/>
        <w:rPr>
          <w:rFonts w:asciiTheme="minorHAnsi" w:hAnsiTheme="minorHAnsi" w:cstheme="minorHAnsi"/>
          <w:color w:val="050505"/>
          <w:sz w:val="22"/>
          <w:szCs w:val="22"/>
        </w:rPr>
      </w:pPr>
    </w:p>
    <w:p w14:paraId="1C50F78C" w14:textId="433D7CB8" w:rsidR="00F97829" w:rsidRPr="00556FE7" w:rsidRDefault="00F97829" w:rsidP="00F97829">
      <w:pPr>
        <w:shd w:val="clear" w:color="auto" w:fill="FFFFFF"/>
        <w:rPr>
          <w:rFonts w:asciiTheme="minorHAnsi" w:hAnsiTheme="minorHAnsi" w:cstheme="minorHAnsi"/>
          <w:b/>
          <w:bCs/>
          <w:color w:val="050505"/>
          <w:sz w:val="22"/>
          <w:szCs w:val="22"/>
        </w:rPr>
      </w:pPr>
      <w:r w:rsidRPr="00556FE7">
        <w:rPr>
          <w:rFonts w:asciiTheme="minorHAnsi" w:hAnsiTheme="minorHAnsi" w:cstheme="minorHAnsi"/>
          <w:b/>
          <w:bCs/>
          <w:color w:val="050505"/>
          <w:sz w:val="22"/>
          <w:szCs w:val="22"/>
        </w:rPr>
        <w:t>Paper learning pack collection times</w:t>
      </w:r>
    </w:p>
    <w:p w14:paraId="448D7734" w14:textId="6A8D1B3C" w:rsidR="00510396" w:rsidRPr="00556FE7" w:rsidRDefault="00A4621E" w:rsidP="00510396">
      <w:pPr>
        <w:shd w:val="clear" w:color="auto" w:fill="FFFFFF"/>
        <w:rPr>
          <w:rFonts w:asciiTheme="minorHAnsi" w:hAnsiTheme="minorHAnsi" w:cstheme="minorHAnsi"/>
          <w:color w:val="050505"/>
          <w:sz w:val="22"/>
          <w:szCs w:val="22"/>
        </w:rPr>
      </w:pPr>
      <w:r w:rsidRPr="00556FE7">
        <w:rPr>
          <w:rFonts w:asciiTheme="minorHAnsi" w:hAnsiTheme="minorHAnsi" w:cstheme="minorHAnsi"/>
          <w:color w:val="050505"/>
          <w:sz w:val="22"/>
          <w:szCs w:val="22"/>
        </w:rPr>
        <w:t xml:space="preserve">Teachers will develop paper learning packs each week for those families who have indicated </w:t>
      </w:r>
      <w:r w:rsidR="00510396" w:rsidRPr="00556FE7">
        <w:rPr>
          <w:rFonts w:asciiTheme="minorHAnsi" w:hAnsiTheme="minorHAnsi" w:cstheme="minorHAnsi"/>
          <w:color w:val="050505"/>
          <w:sz w:val="22"/>
          <w:szCs w:val="22"/>
        </w:rPr>
        <w:t>they are using them</w:t>
      </w:r>
      <w:r w:rsidRPr="00556FE7">
        <w:rPr>
          <w:rFonts w:asciiTheme="minorHAnsi" w:hAnsiTheme="minorHAnsi" w:cstheme="minorHAnsi"/>
          <w:color w:val="050505"/>
          <w:sz w:val="22"/>
          <w:szCs w:val="22"/>
        </w:rPr>
        <w:t>. These will be available for collection each Monday morning between 9-9.30am. Please pull into the Kiss and Drop zone</w:t>
      </w:r>
      <w:r w:rsidR="00510396" w:rsidRPr="00556FE7">
        <w:rPr>
          <w:rFonts w:asciiTheme="minorHAnsi" w:hAnsiTheme="minorHAnsi" w:cstheme="minorHAnsi"/>
          <w:color w:val="050505"/>
          <w:sz w:val="22"/>
          <w:szCs w:val="22"/>
        </w:rPr>
        <w:t>, stay in your car and a staff member will be there to hand you the relevant pack/s.</w:t>
      </w:r>
      <w:r w:rsidR="00A4620A" w:rsidRPr="00556FE7">
        <w:rPr>
          <w:rFonts w:asciiTheme="minorHAnsi" w:hAnsiTheme="minorHAnsi" w:cstheme="minorHAnsi"/>
          <w:color w:val="050505"/>
          <w:sz w:val="22"/>
          <w:szCs w:val="22"/>
        </w:rPr>
        <w:t xml:space="preserve"> At this time, it is expected that the work from the previous week is handed in to the school. </w:t>
      </w:r>
      <w:r w:rsidR="00510396" w:rsidRPr="00556FE7">
        <w:rPr>
          <w:rFonts w:asciiTheme="minorHAnsi" w:hAnsiTheme="minorHAnsi" w:cstheme="minorHAnsi"/>
          <w:color w:val="050505"/>
          <w:sz w:val="22"/>
          <w:szCs w:val="22"/>
        </w:rPr>
        <w:t>It would be appreciated if you can wear a mask at this time.</w:t>
      </w:r>
    </w:p>
    <w:p w14:paraId="171B94B6" w14:textId="0222D445" w:rsidR="00F97829" w:rsidRPr="00556FE7" w:rsidRDefault="00F97829" w:rsidP="00F97829">
      <w:pPr>
        <w:shd w:val="clear" w:color="auto" w:fill="FFFFFF"/>
        <w:rPr>
          <w:rFonts w:asciiTheme="minorHAnsi" w:hAnsiTheme="minorHAnsi" w:cstheme="minorHAnsi"/>
          <w:color w:val="050505"/>
          <w:sz w:val="22"/>
          <w:szCs w:val="22"/>
        </w:rPr>
      </w:pPr>
    </w:p>
    <w:p w14:paraId="46EB7807" w14:textId="595B0761" w:rsidR="00F97829" w:rsidRPr="00556FE7" w:rsidRDefault="0046447F" w:rsidP="00F97829">
      <w:pPr>
        <w:shd w:val="clear" w:color="auto" w:fill="FFFFFF"/>
        <w:rPr>
          <w:rFonts w:asciiTheme="minorHAnsi" w:hAnsiTheme="minorHAnsi" w:cstheme="minorHAnsi"/>
          <w:b/>
          <w:bCs/>
          <w:color w:val="050505"/>
          <w:sz w:val="22"/>
          <w:szCs w:val="22"/>
        </w:rPr>
      </w:pPr>
      <w:r w:rsidRPr="00556FE7">
        <w:rPr>
          <w:rFonts w:asciiTheme="minorHAnsi" w:hAnsiTheme="minorHAnsi" w:cstheme="minorHAnsi"/>
          <w:b/>
          <w:bCs/>
          <w:color w:val="050505"/>
          <w:sz w:val="22"/>
          <w:szCs w:val="22"/>
        </w:rPr>
        <w:t>School Supervision</w:t>
      </w:r>
    </w:p>
    <w:p w14:paraId="084D8137" w14:textId="3363D456" w:rsidR="00455F6F" w:rsidRPr="00556FE7" w:rsidRDefault="00510396" w:rsidP="2DE6226A">
      <w:pPr>
        <w:shd w:val="clear" w:color="auto" w:fill="FFFFFF" w:themeFill="background1"/>
        <w:spacing w:line="259" w:lineRule="auto"/>
        <w:rPr>
          <w:rFonts w:asciiTheme="minorHAnsi" w:hAnsiTheme="minorHAnsi" w:cstheme="minorBidi"/>
          <w:color w:val="050505"/>
          <w:sz w:val="22"/>
          <w:szCs w:val="22"/>
        </w:rPr>
      </w:pPr>
      <w:r w:rsidRPr="00556FE7">
        <w:rPr>
          <w:rFonts w:asciiTheme="minorHAnsi" w:hAnsiTheme="minorHAnsi" w:cstheme="minorBidi"/>
          <w:color w:val="050505"/>
          <w:sz w:val="22"/>
          <w:szCs w:val="22"/>
        </w:rPr>
        <w:t xml:space="preserve">Students who need to come to school </w:t>
      </w:r>
      <w:r w:rsidR="36FA0DC5" w:rsidRPr="00556FE7">
        <w:rPr>
          <w:rFonts w:asciiTheme="minorHAnsi" w:hAnsiTheme="minorHAnsi" w:cstheme="minorBidi"/>
          <w:color w:val="050505"/>
          <w:sz w:val="22"/>
          <w:szCs w:val="22"/>
        </w:rPr>
        <w:t>for</w:t>
      </w:r>
      <w:r w:rsidRPr="00556FE7">
        <w:rPr>
          <w:rFonts w:asciiTheme="minorHAnsi" w:hAnsiTheme="minorHAnsi" w:cstheme="minorBidi"/>
          <w:color w:val="050505"/>
          <w:sz w:val="22"/>
          <w:szCs w:val="22"/>
        </w:rPr>
        <w:t xml:space="preserve"> supervis</w:t>
      </w:r>
      <w:r w:rsidR="3C96D35D" w:rsidRPr="00556FE7">
        <w:rPr>
          <w:rFonts w:asciiTheme="minorHAnsi" w:hAnsiTheme="minorHAnsi" w:cstheme="minorBidi"/>
          <w:color w:val="050505"/>
          <w:sz w:val="22"/>
          <w:szCs w:val="22"/>
        </w:rPr>
        <w:t>ion</w:t>
      </w:r>
      <w:r w:rsidRPr="00556FE7">
        <w:rPr>
          <w:rFonts w:asciiTheme="minorHAnsi" w:hAnsiTheme="minorHAnsi" w:cstheme="minorBidi"/>
          <w:color w:val="050505"/>
          <w:sz w:val="22"/>
          <w:szCs w:val="22"/>
        </w:rPr>
        <w:t xml:space="preserve"> will complete the same learning from home program as</w:t>
      </w:r>
      <w:r w:rsidR="00455F6F" w:rsidRPr="00556FE7">
        <w:rPr>
          <w:rFonts w:asciiTheme="minorHAnsi" w:hAnsiTheme="minorHAnsi" w:cstheme="minorBidi"/>
          <w:color w:val="050505"/>
          <w:sz w:val="22"/>
          <w:szCs w:val="22"/>
        </w:rPr>
        <w:t xml:space="preserve"> all other</w:t>
      </w:r>
      <w:r w:rsidRPr="00556FE7">
        <w:rPr>
          <w:rFonts w:asciiTheme="minorHAnsi" w:hAnsiTheme="minorHAnsi" w:cstheme="minorBidi"/>
          <w:color w:val="050505"/>
          <w:sz w:val="22"/>
          <w:szCs w:val="22"/>
        </w:rPr>
        <w:t xml:space="preserve"> students. Teachers will be rostered on supervision one day per week. Please be aware that teachers need to balance this supervision schedule with their online learning platform</w:t>
      </w:r>
      <w:r w:rsidR="00455F6F" w:rsidRPr="00556FE7">
        <w:rPr>
          <w:rFonts w:asciiTheme="minorHAnsi" w:hAnsiTheme="minorHAnsi" w:cstheme="minorBidi"/>
          <w:color w:val="050505"/>
          <w:sz w:val="22"/>
          <w:szCs w:val="22"/>
        </w:rPr>
        <w:t xml:space="preserve"> from home</w:t>
      </w:r>
      <w:r w:rsidRPr="00556FE7">
        <w:rPr>
          <w:rFonts w:asciiTheme="minorHAnsi" w:hAnsiTheme="minorHAnsi" w:cstheme="minorBidi"/>
          <w:color w:val="050505"/>
          <w:sz w:val="22"/>
          <w:szCs w:val="22"/>
        </w:rPr>
        <w:t>.</w:t>
      </w:r>
      <w:r w:rsidR="009BE8E2" w:rsidRPr="00556FE7">
        <w:rPr>
          <w:rFonts w:asciiTheme="minorHAnsi" w:hAnsiTheme="minorHAnsi" w:cstheme="minorBidi"/>
          <w:color w:val="050505"/>
          <w:sz w:val="22"/>
          <w:szCs w:val="22"/>
        </w:rPr>
        <w:t xml:space="preserve"> We are supervising students in stage groups to </w:t>
      </w:r>
      <w:proofErr w:type="spellStart"/>
      <w:r w:rsidR="009BE8E2" w:rsidRPr="00556FE7">
        <w:rPr>
          <w:rFonts w:asciiTheme="minorHAnsi" w:hAnsiTheme="minorHAnsi" w:cstheme="minorBidi"/>
          <w:color w:val="050505"/>
          <w:sz w:val="22"/>
          <w:szCs w:val="22"/>
        </w:rPr>
        <w:t>minimise</w:t>
      </w:r>
      <w:proofErr w:type="spellEnd"/>
      <w:r w:rsidR="009BE8E2" w:rsidRPr="00556FE7">
        <w:rPr>
          <w:rFonts w:asciiTheme="minorHAnsi" w:hAnsiTheme="minorHAnsi" w:cstheme="minorBidi"/>
          <w:color w:val="050505"/>
          <w:sz w:val="22"/>
          <w:szCs w:val="22"/>
        </w:rPr>
        <w:t xml:space="preserve"> mingling between age groups and enable productive supervision. </w:t>
      </w:r>
      <w:r w:rsidR="00455F6F" w:rsidRPr="00556FE7">
        <w:rPr>
          <w:rFonts w:asciiTheme="minorHAnsi" w:hAnsiTheme="minorHAnsi" w:cstheme="minorBidi"/>
          <w:color w:val="050505"/>
          <w:sz w:val="22"/>
          <w:szCs w:val="22"/>
        </w:rPr>
        <w:t>Students need to bring food and a drink bottle as there is no canteen or bubbler facilities.</w:t>
      </w:r>
      <w:r w:rsidR="22957B04" w:rsidRPr="00556FE7">
        <w:rPr>
          <w:rFonts w:asciiTheme="minorHAnsi" w:hAnsiTheme="minorHAnsi" w:cstheme="minorBidi"/>
          <w:color w:val="050505"/>
          <w:sz w:val="22"/>
          <w:szCs w:val="22"/>
        </w:rPr>
        <w:t xml:space="preserve"> If they have a paper learning </w:t>
      </w:r>
      <w:proofErr w:type="gramStart"/>
      <w:r w:rsidR="22957B04" w:rsidRPr="00556FE7">
        <w:rPr>
          <w:rFonts w:asciiTheme="minorHAnsi" w:hAnsiTheme="minorHAnsi" w:cstheme="minorBidi"/>
          <w:color w:val="050505"/>
          <w:sz w:val="22"/>
          <w:szCs w:val="22"/>
        </w:rPr>
        <w:t>pack</w:t>
      </w:r>
      <w:proofErr w:type="gramEnd"/>
      <w:r w:rsidR="22957B04" w:rsidRPr="00556FE7">
        <w:rPr>
          <w:rFonts w:asciiTheme="minorHAnsi" w:hAnsiTheme="minorHAnsi" w:cstheme="minorBidi"/>
          <w:color w:val="050505"/>
          <w:sz w:val="22"/>
          <w:szCs w:val="22"/>
        </w:rPr>
        <w:t xml:space="preserve"> they will need to bring this in on the day and </w:t>
      </w:r>
      <w:r w:rsidR="00455F6F" w:rsidRPr="00556FE7">
        <w:rPr>
          <w:rFonts w:asciiTheme="minorHAnsi" w:hAnsiTheme="minorHAnsi" w:cstheme="minorBidi"/>
          <w:color w:val="050505"/>
          <w:sz w:val="22"/>
          <w:szCs w:val="22"/>
        </w:rPr>
        <w:t>their own device, if they have one.</w:t>
      </w:r>
    </w:p>
    <w:p w14:paraId="4D4D87F4" w14:textId="32658CC9" w:rsidR="00510396" w:rsidRPr="00556FE7" w:rsidRDefault="00510396" w:rsidP="00F97829">
      <w:pPr>
        <w:shd w:val="clear" w:color="auto" w:fill="FFFFFF"/>
        <w:rPr>
          <w:rFonts w:asciiTheme="minorHAnsi" w:hAnsiTheme="minorHAnsi" w:cstheme="minorHAnsi"/>
          <w:color w:val="050505"/>
          <w:sz w:val="22"/>
          <w:szCs w:val="22"/>
        </w:rPr>
      </w:pPr>
    </w:p>
    <w:p w14:paraId="7CD6B922" w14:textId="32B5E23A" w:rsidR="00510396" w:rsidRPr="00556FE7" w:rsidRDefault="00510396" w:rsidP="00F97829">
      <w:pPr>
        <w:shd w:val="clear" w:color="auto" w:fill="FFFFFF"/>
        <w:rPr>
          <w:rFonts w:asciiTheme="minorHAnsi" w:hAnsiTheme="minorHAnsi" w:cstheme="minorHAnsi"/>
          <w:b/>
          <w:bCs/>
          <w:color w:val="050505"/>
          <w:sz w:val="22"/>
          <w:szCs w:val="22"/>
        </w:rPr>
      </w:pPr>
      <w:r w:rsidRPr="00556FE7">
        <w:rPr>
          <w:rFonts w:asciiTheme="minorHAnsi" w:hAnsiTheme="minorHAnsi" w:cstheme="minorHAnsi"/>
          <w:b/>
          <w:bCs/>
          <w:color w:val="050505"/>
          <w:sz w:val="22"/>
          <w:szCs w:val="22"/>
        </w:rPr>
        <w:t>Learning from Home</w:t>
      </w:r>
    </w:p>
    <w:p w14:paraId="06B4946E" w14:textId="411A56E0" w:rsidR="00510396" w:rsidRPr="00556FE7" w:rsidRDefault="00510396" w:rsidP="2DE6226A">
      <w:pPr>
        <w:shd w:val="clear" w:color="auto" w:fill="FFFFFF" w:themeFill="background1"/>
        <w:rPr>
          <w:rFonts w:asciiTheme="minorHAnsi" w:hAnsiTheme="minorHAnsi" w:cstheme="minorBidi"/>
          <w:color w:val="050505"/>
          <w:sz w:val="22"/>
          <w:szCs w:val="22"/>
        </w:rPr>
      </w:pPr>
      <w:r w:rsidRPr="00556FE7">
        <w:rPr>
          <w:rFonts w:asciiTheme="minorHAnsi" w:hAnsiTheme="minorHAnsi" w:cstheme="minorBidi"/>
          <w:color w:val="050505"/>
          <w:sz w:val="22"/>
          <w:szCs w:val="22"/>
        </w:rPr>
        <w:t xml:space="preserve">Class online learning platforms will continue to operate as they have done this week. Moving into next week, all classes will be provided with one explicit learning opportunity per day. </w:t>
      </w:r>
      <w:r w:rsidR="00455F6F" w:rsidRPr="00556FE7">
        <w:rPr>
          <w:rFonts w:asciiTheme="minorHAnsi" w:hAnsiTheme="minorHAnsi" w:cstheme="minorBidi"/>
          <w:color w:val="050505"/>
          <w:sz w:val="22"/>
          <w:szCs w:val="22"/>
        </w:rPr>
        <w:t xml:space="preserve">Often this will be a video that is pre-recorded so that students can access it at any time. Teachers will also </w:t>
      </w:r>
      <w:proofErr w:type="spellStart"/>
      <w:r w:rsidR="00455F6F" w:rsidRPr="00556FE7">
        <w:rPr>
          <w:rFonts w:asciiTheme="minorHAnsi" w:hAnsiTheme="minorHAnsi" w:cstheme="minorBidi"/>
          <w:color w:val="050505"/>
          <w:sz w:val="22"/>
          <w:szCs w:val="22"/>
        </w:rPr>
        <w:t>endeavour</w:t>
      </w:r>
      <w:proofErr w:type="spellEnd"/>
      <w:r w:rsidR="00455F6F" w:rsidRPr="00556FE7">
        <w:rPr>
          <w:rFonts w:asciiTheme="minorHAnsi" w:hAnsiTheme="minorHAnsi" w:cstheme="minorBidi"/>
          <w:color w:val="050505"/>
          <w:sz w:val="22"/>
          <w:szCs w:val="22"/>
        </w:rPr>
        <w:t xml:space="preserve"> to use various applications such as Zoom and Flip Grid to connect the class with one another. All learning from home information will be communicated directly by teachers from the class platform. Please make sure you are connected to your child’s teacher through th</w:t>
      </w:r>
      <w:r w:rsidR="1EEC4A9B" w:rsidRPr="00556FE7">
        <w:rPr>
          <w:rFonts w:asciiTheme="minorHAnsi" w:hAnsiTheme="minorHAnsi" w:cstheme="minorBidi"/>
          <w:color w:val="050505"/>
          <w:sz w:val="22"/>
          <w:szCs w:val="22"/>
        </w:rPr>
        <w:t>eir</w:t>
      </w:r>
      <w:r w:rsidR="00455F6F" w:rsidRPr="00556FE7">
        <w:rPr>
          <w:rFonts w:asciiTheme="minorHAnsi" w:hAnsiTheme="minorHAnsi" w:cstheme="minorBidi"/>
          <w:color w:val="050505"/>
          <w:sz w:val="22"/>
          <w:szCs w:val="22"/>
        </w:rPr>
        <w:t xml:space="preserve"> online</w:t>
      </w:r>
      <w:r w:rsidR="11CDC632" w:rsidRPr="00556FE7">
        <w:rPr>
          <w:rFonts w:asciiTheme="minorHAnsi" w:hAnsiTheme="minorHAnsi" w:cstheme="minorBidi"/>
          <w:color w:val="050505"/>
          <w:sz w:val="22"/>
          <w:szCs w:val="22"/>
        </w:rPr>
        <w:t xml:space="preserve"> class</w:t>
      </w:r>
      <w:r w:rsidR="00455F6F" w:rsidRPr="00556FE7">
        <w:rPr>
          <w:rFonts w:asciiTheme="minorHAnsi" w:hAnsiTheme="minorHAnsi" w:cstheme="minorBidi"/>
          <w:color w:val="050505"/>
          <w:sz w:val="22"/>
          <w:szCs w:val="22"/>
        </w:rPr>
        <w:t xml:space="preserve"> platform.</w:t>
      </w:r>
    </w:p>
    <w:p w14:paraId="0D6EB88A" w14:textId="77777777" w:rsidR="00455F6F" w:rsidRPr="00556FE7" w:rsidRDefault="00455F6F" w:rsidP="00F97829">
      <w:pPr>
        <w:shd w:val="clear" w:color="auto" w:fill="FFFFFF"/>
        <w:rPr>
          <w:rFonts w:asciiTheme="minorHAnsi" w:hAnsiTheme="minorHAnsi" w:cstheme="minorHAnsi"/>
          <w:color w:val="050505"/>
          <w:sz w:val="22"/>
          <w:szCs w:val="22"/>
        </w:rPr>
      </w:pPr>
    </w:p>
    <w:p w14:paraId="7F9200F8" w14:textId="518FE952" w:rsidR="00A4620A" w:rsidRPr="00556FE7" w:rsidRDefault="00455F6F" w:rsidP="2DE6226A">
      <w:pPr>
        <w:shd w:val="clear" w:color="auto" w:fill="FFFFFF" w:themeFill="background1"/>
        <w:rPr>
          <w:rFonts w:asciiTheme="minorHAnsi" w:hAnsiTheme="minorHAnsi" w:cstheme="minorBidi"/>
          <w:color w:val="050505"/>
          <w:sz w:val="22"/>
          <w:szCs w:val="22"/>
        </w:rPr>
      </w:pPr>
      <w:r w:rsidRPr="00556FE7">
        <w:rPr>
          <w:rFonts w:asciiTheme="minorHAnsi" w:hAnsiTheme="minorHAnsi" w:cstheme="minorBidi"/>
          <w:color w:val="050505"/>
          <w:sz w:val="22"/>
          <w:szCs w:val="22"/>
        </w:rPr>
        <w:t xml:space="preserve">Below is </w:t>
      </w:r>
      <w:r w:rsidR="00A4620A" w:rsidRPr="00556FE7">
        <w:rPr>
          <w:rFonts w:asciiTheme="minorHAnsi" w:hAnsiTheme="minorHAnsi" w:cstheme="minorBidi"/>
          <w:color w:val="050505"/>
          <w:sz w:val="22"/>
          <w:szCs w:val="22"/>
        </w:rPr>
        <w:t>the Department of Education recommended learning times for students of various ages. Please use this as a guide to set realistic expectations about how long students should be learning for at home</w:t>
      </w:r>
      <w:r w:rsidR="309AA7BF" w:rsidRPr="00556FE7">
        <w:rPr>
          <w:rFonts w:asciiTheme="minorHAnsi" w:hAnsiTheme="minorHAnsi" w:cstheme="minorBidi"/>
          <w:color w:val="050505"/>
          <w:sz w:val="22"/>
          <w:szCs w:val="22"/>
        </w:rPr>
        <w:t>, each day</w:t>
      </w:r>
      <w:r w:rsidR="00A4620A" w:rsidRPr="00556FE7">
        <w:rPr>
          <w:rFonts w:asciiTheme="minorHAnsi" w:hAnsiTheme="minorHAnsi" w:cstheme="minorBidi"/>
          <w:color w:val="050505"/>
          <w:sz w:val="22"/>
          <w:szCs w:val="22"/>
        </w:rPr>
        <w:t>.</w:t>
      </w:r>
    </w:p>
    <w:p w14:paraId="63D32479" w14:textId="7F9D7264" w:rsidR="00A4620A" w:rsidRPr="00556FE7" w:rsidRDefault="00A4620A" w:rsidP="00F97829">
      <w:pPr>
        <w:shd w:val="clear" w:color="auto" w:fill="FFFFFF"/>
        <w:rPr>
          <w:rFonts w:asciiTheme="minorHAnsi" w:hAnsiTheme="minorHAnsi" w:cstheme="minorHAnsi"/>
          <w:color w:val="050505"/>
          <w:sz w:val="22"/>
          <w:szCs w:val="22"/>
        </w:rPr>
      </w:pPr>
    </w:p>
    <w:p w14:paraId="2FD59695" w14:textId="42A345BE" w:rsidR="00A4620A" w:rsidRPr="00556FE7" w:rsidRDefault="00966B24" w:rsidP="00F97829">
      <w:pPr>
        <w:shd w:val="clear" w:color="auto" w:fill="FFFFFF"/>
        <w:rPr>
          <w:rFonts w:asciiTheme="minorHAnsi" w:hAnsiTheme="minorHAnsi" w:cstheme="minorHAnsi"/>
          <w:color w:val="050505"/>
          <w:sz w:val="22"/>
          <w:szCs w:val="22"/>
        </w:rPr>
      </w:pPr>
      <w:r w:rsidRPr="00556FE7">
        <w:rPr>
          <w:rFonts w:asciiTheme="minorHAnsi" w:hAnsiTheme="minorHAnsi" w:cstheme="minorHAnsi"/>
          <w:b/>
          <w:bCs/>
          <w:noProof/>
          <w:color w:val="050505"/>
          <w:sz w:val="22"/>
          <w:szCs w:val="22"/>
        </w:rPr>
        <w:lastRenderedPageBreak/>
        <w:drawing>
          <wp:anchor distT="0" distB="0" distL="114300" distR="114300" simplePos="0" relativeHeight="251658752" behindDoc="1" locked="0" layoutInCell="1" allowOverlap="1" wp14:anchorId="333E5FB5" wp14:editId="009A1D56">
            <wp:simplePos x="0" y="0"/>
            <wp:positionH relativeFrom="margin">
              <wp:posOffset>3524250</wp:posOffset>
            </wp:positionH>
            <wp:positionV relativeFrom="paragraph">
              <wp:posOffset>34290</wp:posOffset>
            </wp:positionV>
            <wp:extent cx="2952750" cy="2952750"/>
            <wp:effectExtent l="0" t="0" r="0" b="0"/>
            <wp:wrapTight wrapText="bothSides">
              <wp:wrapPolygon edited="0">
                <wp:start x="0" y="0"/>
                <wp:lineTo x="0" y="21461"/>
                <wp:lineTo x="21461" y="21461"/>
                <wp:lineTo x="21461" y="0"/>
                <wp:lineTo x="0" y="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14:sizeRelH relativeFrom="page">
              <wp14:pctWidth>0</wp14:pctWidth>
            </wp14:sizeRelH>
            <wp14:sizeRelV relativeFrom="page">
              <wp14:pctHeight>0</wp14:pctHeight>
            </wp14:sizeRelV>
          </wp:anchor>
        </w:drawing>
      </w:r>
      <w:r w:rsidRPr="00556FE7">
        <w:rPr>
          <w:rFonts w:asciiTheme="minorHAnsi" w:hAnsiTheme="minorHAnsi" w:cstheme="minorHAnsi"/>
          <w:b/>
          <w:bCs/>
          <w:noProof/>
          <w:color w:val="050505"/>
          <w:sz w:val="22"/>
          <w:szCs w:val="22"/>
        </w:rPr>
        <w:drawing>
          <wp:anchor distT="0" distB="0" distL="114300" distR="114300" simplePos="0" relativeHeight="251664896" behindDoc="1" locked="0" layoutInCell="1" allowOverlap="1" wp14:anchorId="3A6AFA2C" wp14:editId="6AD8157E">
            <wp:simplePos x="0" y="0"/>
            <wp:positionH relativeFrom="margin">
              <wp:align>left</wp:align>
            </wp:positionH>
            <wp:positionV relativeFrom="paragraph">
              <wp:posOffset>8255</wp:posOffset>
            </wp:positionV>
            <wp:extent cx="3000375" cy="3000375"/>
            <wp:effectExtent l="0" t="0" r="9525" b="9525"/>
            <wp:wrapTight wrapText="bothSides">
              <wp:wrapPolygon edited="0">
                <wp:start x="0" y="0"/>
                <wp:lineTo x="0" y="21531"/>
                <wp:lineTo x="21531" y="21531"/>
                <wp:lineTo x="21531" y="0"/>
                <wp:lineTo x="0" y="0"/>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0375" cy="3000375"/>
                    </a:xfrm>
                    <a:prstGeom prst="rect">
                      <a:avLst/>
                    </a:prstGeom>
                  </pic:spPr>
                </pic:pic>
              </a:graphicData>
            </a:graphic>
            <wp14:sizeRelH relativeFrom="page">
              <wp14:pctWidth>0</wp14:pctWidth>
            </wp14:sizeRelH>
            <wp14:sizeRelV relativeFrom="page">
              <wp14:pctHeight>0</wp14:pctHeight>
            </wp14:sizeRelV>
          </wp:anchor>
        </w:drawing>
      </w:r>
    </w:p>
    <w:p w14:paraId="53B9ED13" w14:textId="77777777" w:rsidR="00A4620A" w:rsidRPr="00556FE7" w:rsidRDefault="00A4620A" w:rsidP="00F97829">
      <w:pPr>
        <w:shd w:val="clear" w:color="auto" w:fill="FFFFFF"/>
        <w:rPr>
          <w:rFonts w:asciiTheme="minorHAnsi" w:hAnsiTheme="minorHAnsi" w:cstheme="minorHAnsi"/>
          <w:color w:val="050505"/>
          <w:sz w:val="22"/>
          <w:szCs w:val="22"/>
        </w:rPr>
      </w:pPr>
    </w:p>
    <w:p w14:paraId="6CB712C9"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524F823B"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7A949A62"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6BAFC0DA"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4E322CA1"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381A6AF9"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1158F39D"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6EB0556F"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5908931F"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7556E4C8"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3EEA5CE0"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6DFBD393"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58F4C9AF" w14:textId="77777777" w:rsidR="00C41733" w:rsidRPr="00556FE7" w:rsidRDefault="00C41733" w:rsidP="00A4620A">
      <w:pPr>
        <w:shd w:val="clear" w:color="auto" w:fill="FFFFFF"/>
        <w:rPr>
          <w:rFonts w:asciiTheme="minorHAnsi" w:hAnsiTheme="minorHAnsi" w:cstheme="minorHAnsi"/>
          <w:b/>
          <w:bCs/>
          <w:color w:val="050505"/>
          <w:sz w:val="22"/>
          <w:szCs w:val="22"/>
        </w:rPr>
      </w:pPr>
    </w:p>
    <w:p w14:paraId="7339BE8C" w14:textId="77777777" w:rsidR="00966B24" w:rsidRDefault="00966B24" w:rsidP="00A4620A">
      <w:pPr>
        <w:shd w:val="clear" w:color="auto" w:fill="FFFFFF"/>
        <w:rPr>
          <w:rFonts w:asciiTheme="minorHAnsi" w:hAnsiTheme="minorHAnsi" w:cstheme="minorHAnsi"/>
          <w:b/>
          <w:bCs/>
          <w:color w:val="050505"/>
          <w:sz w:val="22"/>
          <w:szCs w:val="22"/>
        </w:rPr>
      </w:pPr>
    </w:p>
    <w:p w14:paraId="5D4E343F" w14:textId="77777777" w:rsidR="00966B24" w:rsidRDefault="00966B24" w:rsidP="00A4620A">
      <w:pPr>
        <w:shd w:val="clear" w:color="auto" w:fill="FFFFFF"/>
        <w:rPr>
          <w:rFonts w:asciiTheme="minorHAnsi" w:hAnsiTheme="minorHAnsi" w:cstheme="minorHAnsi"/>
          <w:b/>
          <w:bCs/>
          <w:color w:val="050505"/>
          <w:sz w:val="22"/>
          <w:szCs w:val="22"/>
        </w:rPr>
      </w:pPr>
    </w:p>
    <w:p w14:paraId="0C33854E" w14:textId="77777777" w:rsidR="00966B24" w:rsidRDefault="00966B24" w:rsidP="00A4620A">
      <w:pPr>
        <w:shd w:val="clear" w:color="auto" w:fill="FFFFFF"/>
        <w:rPr>
          <w:rFonts w:asciiTheme="minorHAnsi" w:hAnsiTheme="minorHAnsi" w:cstheme="minorHAnsi"/>
          <w:b/>
          <w:bCs/>
          <w:color w:val="050505"/>
          <w:sz w:val="22"/>
          <w:szCs w:val="22"/>
        </w:rPr>
      </w:pPr>
    </w:p>
    <w:p w14:paraId="6C892846" w14:textId="77777777" w:rsidR="00966B24" w:rsidRDefault="00966B24" w:rsidP="00A4620A">
      <w:pPr>
        <w:shd w:val="clear" w:color="auto" w:fill="FFFFFF"/>
        <w:rPr>
          <w:rFonts w:asciiTheme="minorHAnsi" w:hAnsiTheme="minorHAnsi" w:cstheme="minorHAnsi"/>
          <w:b/>
          <w:bCs/>
          <w:color w:val="050505"/>
          <w:sz w:val="22"/>
          <w:szCs w:val="22"/>
        </w:rPr>
      </w:pPr>
    </w:p>
    <w:p w14:paraId="5F327D04" w14:textId="2F8DC346" w:rsidR="00A4620A" w:rsidRPr="00556FE7" w:rsidRDefault="00A4620A" w:rsidP="00A4620A">
      <w:pPr>
        <w:shd w:val="clear" w:color="auto" w:fill="FFFFFF"/>
        <w:rPr>
          <w:rFonts w:asciiTheme="minorHAnsi" w:hAnsiTheme="minorHAnsi" w:cstheme="minorHAnsi"/>
          <w:b/>
          <w:bCs/>
          <w:color w:val="050505"/>
          <w:sz w:val="22"/>
          <w:szCs w:val="22"/>
        </w:rPr>
      </w:pPr>
      <w:r w:rsidRPr="00556FE7">
        <w:rPr>
          <w:rFonts w:asciiTheme="minorHAnsi" w:hAnsiTheme="minorHAnsi" w:cstheme="minorHAnsi"/>
          <w:b/>
          <w:bCs/>
          <w:color w:val="050505"/>
          <w:sz w:val="22"/>
          <w:szCs w:val="22"/>
        </w:rPr>
        <w:t>Attendance</w:t>
      </w:r>
    </w:p>
    <w:p w14:paraId="485B343A" w14:textId="53EB57DD" w:rsidR="00A4620A" w:rsidRPr="00556FE7" w:rsidRDefault="00A4620A" w:rsidP="2DE6226A">
      <w:pPr>
        <w:shd w:val="clear" w:color="auto" w:fill="FFFFFF" w:themeFill="background1"/>
        <w:rPr>
          <w:rFonts w:asciiTheme="minorHAnsi" w:hAnsiTheme="minorHAnsi" w:cstheme="minorBidi"/>
          <w:color w:val="050505"/>
          <w:sz w:val="22"/>
          <w:szCs w:val="22"/>
        </w:rPr>
      </w:pPr>
      <w:r w:rsidRPr="00556FE7">
        <w:rPr>
          <w:rFonts w:asciiTheme="minorHAnsi" w:hAnsiTheme="minorHAnsi" w:cstheme="minorBidi"/>
          <w:color w:val="050505"/>
          <w:sz w:val="22"/>
          <w:szCs w:val="22"/>
        </w:rPr>
        <w:t>Attendance will be marked according to the work they submit. A satisfactory submission would be one English and one Mathematics task per day</w:t>
      </w:r>
      <w:r w:rsidR="03C0D162" w:rsidRPr="00556FE7">
        <w:rPr>
          <w:rFonts w:asciiTheme="minorHAnsi" w:hAnsiTheme="minorHAnsi" w:cstheme="minorBidi"/>
          <w:color w:val="050505"/>
          <w:sz w:val="22"/>
          <w:szCs w:val="22"/>
        </w:rPr>
        <w:t>. For those with paper packs, the provided work should be completed and returned the following week when the next pack is collected.</w:t>
      </w:r>
    </w:p>
    <w:p w14:paraId="5B65D5DB" w14:textId="7FDB2F20" w:rsidR="0046447F" w:rsidRPr="00556FE7" w:rsidRDefault="0046447F" w:rsidP="00F97829">
      <w:pPr>
        <w:shd w:val="clear" w:color="auto" w:fill="FFFFFF"/>
        <w:rPr>
          <w:rFonts w:asciiTheme="minorHAnsi" w:hAnsiTheme="minorHAnsi" w:cstheme="minorHAnsi"/>
          <w:color w:val="050505"/>
          <w:sz w:val="22"/>
          <w:szCs w:val="22"/>
        </w:rPr>
      </w:pPr>
    </w:p>
    <w:p w14:paraId="68BF9E9F" w14:textId="48156F0C" w:rsidR="00455F6F" w:rsidRPr="00556FE7" w:rsidRDefault="00455F6F" w:rsidP="00455F6F">
      <w:pPr>
        <w:shd w:val="clear" w:color="auto" w:fill="FFFFFF"/>
        <w:rPr>
          <w:rFonts w:asciiTheme="minorHAnsi" w:hAnsiTheme="minorHAnsi" w:cstheme="minorHAnsi"/>
          <w:b/>
          <w:bCs/>
          <w:color w:val="050505"/>
          <w:sz w:val="22"/>
          <w:szCs w:val="22"/>
        </w:rPr>
      </w:pPr>
      <w:r w:rsidRPr="00556FE7">
        <w:rPr>
          <w:rFonts w:asciiTheme="minorHAnsi" w:hAnsiTheme="minorHAnsi" w:cstheme="minorHAnsi"/>
          <w:b/>
          <w:bCs/>
          <w:color w:val="050505"/>
          <w:sz w:val="22"/>
          <w:szCs w:val="22"/>
        </w:rPr>
        <w:t>Learning Support and School Counsellor Service</w:t>
      </w:r>
    </w:p>
    <w:p w14:paraId="1A352CEE" w14:textId="296623AD" w:rsidR="00455F6F" w:rsidRPr="00556FE7" w:rsidRDefault="07D1823D" w:rsidP="2DE6226A">
      <w:pPr>
        <w:shd w:val="clear" w:color="auto" w:fill="FFFFFF" w:themeFill="background1"/>
        <w:rPr>
          <w:rFonts w:asciiTheme="minorHAnsi" w:hAnsiTheme="minorHAnsi" w:cstheme="minorBidi"/>
          <w:color w:val="050505"/>
          <w:sz w:val="22"/>
          <w:szCs w:val="22"/>
        </w:rPr>
      </w:pPr>
      <w:r w:rsidRPr="00556FE7">
        <w:rPr>
          <w:rFonts w:asciiTheme="minorHAnsi" w:hAnsiTheme="minorHAnsi" w:cstheme="minorBidi"/>
          <w:color w:val="050505"/>
          <w:sz w:val="22"/>
          <w:szCs w:val="22"/>
        </w:rPr>
        <w:t xml:space="preserve">We appreciate that this extension to learning from home may be confronting for many of our families. </w:t>
      </w:r>
      <w:r w:rsidR="00455F6F" w:rsidRPr="00556FE7">
        <w:rPr>
          <w:rFonts w:asciiTheme="minorHAnsi" w:hAnsiTheme="minorHAnsi" w:cstheme="minorBidi"/>
          <w:color w:val="050505"/>
          <w:sz w:val="22"/>
          <w:szCs w:val="22"/>
        </w:rPr>
        <w:t xml:space="preserve">Provisions are available </w:t>
      </w:r>
      <w:r w:rsidR="00956515">
        <w:rPr>
          <w:rFonts w:asciiTheme="minorHAnsi" w:hAnsiTheme="minorHAnsi" w:cstheme="minorBidi"/>
          <w:color w:val="050505"/>
          <w:sz w:val="22"/>
          <w:szCs w:val="22"/>
        </w:rPr>
        <w:t xml:space="preserve">to access </w:t>
      </w:r>
      <w:r w:rsidR="00455F6F" w:rsidRPr="00556FE7">
        <w:rPr>
          <w:rFonts w:asciiTheme="minorHAnsi" w:hAnsiTheme="minorHAnsi" w:cstheme="minorBidi"/>
          <w:color w:val="050505"/>
          <w:sz w:val="22"/>
          <w:szCs w:val="22"/>
        </w:rPr>
        <w:t xml:space="preserve">additional support </w:t>
      </w:r>
      <w:r w:rsidR="4094032C" w:rsidRPr="00556FE7">
        <w:rPr>
          <w:rFonts w:asciiTheme="minorHAnsi" w:hAnsiTheme="minorHAnsi" w:cstheme="minorBidi"/>
          <w:color w:val="050505"/>
          <w:sz w:val="22"/>
          <w:szCs w:val="22"/>
        </w:rPr>
        <w:t>for student</w:t>
      </w:r>
      <w:r w:rsidR="00455F6F" w:rsidRPr="00556FE7">
        <w:rPr>
          <w:rFonts w:asciiTheme="minorHAnsi" w:hAnsiTheme="minorHAnsi" w:cstheme="minorBidi"/>
          <w:color w:val="050505"/>
          <w:sz w:val="22"/>
          <w:szCs w:val="22"/>
        </w:rPr>
        <w:t xml:space="preserve"> wellbeing, learning and attendance. Please refer to the separate letter detailing the process for accessing these services.</w:t>
      </w:r>
    </w:p>
    <w:p w14:paraId="050960E9" w14:textId="3B5C701C" w:rsidR="00455F6F" w:rsidRPr="00556FE7" w:rsidRDefault="00455F6F" w:rsidP="00455F6F">
      <w:pPr>
        <w:shd w:val="clear" w:color="auto" w:fill="FFFFFF"/>
        <w:rPr>
          <w:rFonts w:asciiTheme="minorHAnsi" w:hAnsiTheme="minorHAnsi" w:cstheme="minorHAnsi"/>
          <w:color w:val="050505"/>
          <w:sz w:val="22"/>
          <w:szCs w:val="22"/>
        </w:rPr>
      </w:pPr>
    </w:p>
    <w:p w14:paraId="209D7BF5" w14:textId="342DC82C" w:rsidR="0046447F" w:rsidRPr="00556FE7" w:rsidRDefault="00A4620A" w:rsidP="00F97829">
      <w:pPr>
        <w:shd w:val="clear" w:color="auto" w:fill="FFFFFF"/>
        <w:rPr>
          <w:rFonts w:asciiTheme="minorHAnsi" w:hAnsiTheme="minorHAnsi" w:cstheme="minorHAnsi"/>
          <w:b/>
          <w:bCs/>
          <w:color w:val="050505"/>
          <w:sz w:val="22"/>
          <w:szCs w:val="22"/>
        </w:rPr>
      </w:pPr>
      <w:r w:rsidRPr="00556FE7">
        <w:rPr>
          <w:rFonts w:asciiTheme="minorHAnsi" w:hAnsiTheme="minorHAnsi" w:cstheme="minorHAnsi"/>
          <w:b/>
          <w:bCs/>
          <w:color w:val="050505"/>
          <w:sz w:val="22"/>
          <w:szCs w:val="22"/>
        </w:rPr>
        <w:t>Teachers Online</w:t>
      </w:r>
    </w:p>
    <w:p w14:paraId="3CBF2692" w14:textId="33B5F743" w:rsidR="00A4620A" w:rsidRPr="00556FE7" w:rsidRDefault="00455F6F" w:rsidP="00E9619F">
      <w:pPr>
        <w:shd w:val="clear" w:color="auto" w:fill="FFFFFF"/>
        <w:rPr>
          <w:rFonts w:asciiTheme="minorHAnsi" w:hAnsiTheme="minorHAnsi" w:cstheme="minorHAnsi"/>
          <w:color w:val="050505"/>
          <w:sz w:val="22"/>
          <w:szCs w:val="22"/>
        </w:rPr>
      </w:pPr>
      <w:r w:rsidRPr="00556FE7">
        <w:rPr>
          <w:rFonts w:asciiTheme="minorHAnsi" w:hAnsiTheme="minorHAnsi" w:cstheme="minorHAnsi"/>
          <w:color w:val="050505"/>
          <w:sz w:val="22"/>
          <w:szCs w:val="22"/>
        </w:rPr>
        <w:t xml:space="preserve">Each week, teachers will have time with </w:t>
      </w:r>
      <w:r w:rsidR="00A4620A" w:rsidRPr="00556FE7">
        <w:rPr>
          <w:rFonts w:asciiTheme="minorHAnsi" w:hAnsiTheme="minorHAnsi" w:cstheme="minorHAnsi"/>
          <w:color w:val="050505"/>
          <w:sz w:val="22"/>
          <w:szCs w:val="22"/>
        </w:rPr>
        <w:t>the other teachers on their stage</w:t>
      </w:r>
      <w:r w:rsidRPr="00556FE7">
        <w:rPr>
          <w:rFonts w:asciiTheme="minorHAnsi" w:hAnsiTheme="minorHAnsi" w:cstheme="minorHAnsi"/>
          <w:color w:val="050505"/>
          <w:sz w:val="22"/>
          <w:szCs w:val="22"/>
        </w:rPr>
        <w:t xml:space="preserve"> to collaboratively plan the following week’s learning</w:t>
      </w:r>
      <w:r w:rsidR="00A4620A" w:rsidRPr="00556FE7">
        <w:rPr>
          <w:rFonts w:asciiTheme="minorHAnsi" w:hAnsiTheme="minorHAnsi" w:cstheme="minorHAnsi"/>
          <w:color w:val="050505"/>
          <w:sz w:val="22"/>
          <w:szCs w:val="22"/>
        </w:rPr>
        <w:t xml:space="preserve">. As a result, there will be one day a week when class teachers are offline. Students will still have work set for </w:t>
      </w:r>
      <w:proofErr w:type="gramStart"/>
      <w:r w:rsidR="00A4620A" w:rsidRPr="00556FE7">
        <w:rPr>
          <w:rFonts w:asciiTheme="minorHAnsi" w:hAnsiTheme="minorHAnsi" w:cstheme="minorHAnsi"/>
          <w:color w:val="050505"/>
          <w:sz w:val="22"/>
          <w:szCs w:val="22"/>
        </w:rPr>
        <w:t>them</w:t>
      </w:r>
      <w:proofErr w:type="gramEnd"/>
      <w:r w:rsidR="00A4620A" w:rsidRPr="00556FE7">
        <w:rPr>
          <w:rFonts w:asciiTheme="minorHAnsi" w:hAnsiTheme="minorHAnsi" w:cstheme="minorHAnsi"/>
          <w:color w:val="050505"/>
          <w:sz w:val="22"/>
          <w:szCs w:val="22"/>
        </w:rPr>
        <w:t xml:space="preserve"> but they will not be provided direct feedback on this day. You will be advised which day your child’s teacher is offline.</w:t>
      </w:r>
      <w:r w:rsidR="00E9619F" w:rsidRPr="00556FE7">
        <w:rPr>
          <w:rFonts w:asciiTheme="minorHAnsi" w:hAnsiTheme="minorHAnsi" w:cstheme="minorHAnsi"/>
          <w:color w:val="050505"/>
          <w:sz w:val="22"/>
          <w:szCs w:val="22"/>
        </w:rPr>
        <w:t xml:space="preserve"> </w:t>
      </w:r>
      <w:r w:rsidR="00A4620A" w:rsidRPr="00556FE7">
        <w:rPr>
          <w:rStyle w:val="normaltextrun"/>
          <w:rFonts w:asciiTheme="minorHAnsi" w:hAnsiTheme="minorHAnsi" w:cstheme="minorHAnsi"/>
          <w:color w:val="231F20"/>
          <w:sz w:val="22"/>
          <w:szCs w:val="22"/>
        </w:rPr>
        <w:t>All class teachers will be available on their platform for ‘live’ questions and support, four days a week:</w:t>
      </w:r>
      <w:r w:rsidR="00E9619F" w:rsidRPr="00556FE7">
        <w:rPr>
          <w:rStyle w:val="normaltextrun"/>
          <w:rFonts w:asciiTheme="minorHAnsi" w:hAnsiTheme="minorHAnsi" w:cstheme="minorHAnsi"/>
          <w:color w:val="231F20"/>
          <w:sz w:val="22"/>
          <w:szCs w:val="22"/>
        </w:rPr>
        <w:t xml:space="preserve"> </w:t>
      </w:r>
      <w:r w:rsidR="00A4620A" w:rsidRPr="00556FE7">
        <w:rPr>
          <w:rStyle w:val="normaltextrun"/>
          <w:rFonts w:asciiTheme="minorHAnsi" w:hAnsiTheme="minorHAnsi" w:cstheme="minorHAnsi"/>
          <w:color w:val="231F20"/>
          <w:sz w:val="22"/>
          <w:szCs w:val="22"/>
        </w:rPr>
        <w:t>9.30am – 10.30am and again at 12pm-1pm. </w:t>
      </w:r>
      <w:r w:rsidR="00A4620A" w:rsidRPr="00556FE7">
        <w:rPr>
          <w:rStyle w:val="eop"/>
          <w:rFonts w:asciiTheme="minorHAnsi" w:hAnsiTheme="minorHAnsi" w:cstheme="minorHAnsi"/>
          <w:b/>
          <w:bCs/>
          <w:color w:val="231F20"/>
          <w:sz w:val="22"/>
          <w:szCs w:val="22"/>
        </w:rPr>
        <w:t> </w:t>
      </w:r>
    </w:p>
    <w:p w14:paraId="347D9F9B" w14:textId="7167CF42" w:rsidR="2DE6226A" w:rsidRPr="00556FE7" w:rsidRDefault="2DE6226A" w:rsidP="2DE6226A">
      <w:pPr>
        <w:pStyle w:val="paragraph"/>
        <w:spacing w:before="0" w:beforeAutospacing="0" w:after="0" w:afterAutospacing="0"/>
        <w:rPr>
          <w:rStyle w:val="normaltextrun"/>
          <w:rFonts w:asciiTheme="minorHAnsi" w:hAnsiTheme="minorHAnsi" w:cstheme="minorBidi"/>
          <w:color w:val="231F20"/>
          <w:sz w:val="22"/>
          <w:szCs w:val="22"/>
          <w:lang w:val="en-US"/>
        </w:rPr>
      </w:pPr>
    </w:p>
    <w:p w14:paraId="08F4440B" w14:textId="3FB30651" w:rsidR="0B6C798C" w:rsidRPr="00556FE7" w:rsidRDefault="0B6C798C" w:rsidP="2DE6226A">
      <w:pPr>
        <w:pStyle w:val="paragraph"/>
        <w:spacing w:before="0" w:beforeAutospacing="0" w:after="0" w:afterAutospacing="0"/>
        <w:rPr>
          <w:rStyle w:val="normaltextrun"/>
          <w:rFonts w:asciiTheme="minorHAnsi" w:hAnsiTheme="minorHAnsi" w:cstheme="minorBidi"/>
          <w:color w:val="231F20"/>
          <w:sz w:val="22"/>
          <w:szCs w:val="22"/>
          <w:lang w:val="en-US"/>
        </w:rPr>
      </w:pPr>
      <w:r w:rsidRPr="00556FE7">
        <w:rPr>
          <w:rStyle w:val="normaltextrun"/>
          <w:rFonts w:asciiTheme="minorHAnsi" w:hAnsiTheme="minorHAnsi" w:cstheme="minorBidi"/>
          <w:color w:val="231F20"/>
          <w:sz w:val="22"/>
          <w:szCs w:val="22"/>
          <w:lang w:val="en-US"/>
        </w:rPr>
        <w:t xml:space="preserve">We are already </w:t>
      </w:r>
      <w:r w:rsidR="37ED3033" w:rsidRPr="00556FE7">
        <w:rPr>
          <w:rStyle w:val="normaltextrun"/>
          <w:rFonts w:asciiTheme="minorHAnsi" w:hAnsiTheme="minorHAnsi" w:cstheme="minorBidi"/>
          <w:color w:val="231F20"/>
          <w:sz w:val="22"/>
          <w:szCs w:val="22"/>
          <w:lang w:val="en-US"/>
        </w:rPr>
        <w:t>impressed by</w:t>
      </w:r>
      <w:r w:rsidRPr="00556FE7">
        <w:rPr>
          <w:rStyle w:val="normaltextrun"/>
          <w:rFonts w:asciiTheme="minorHAnsi" w:hAnsiTheme="minorHAnsi" w:cstheme="minorBidi"/>
          <w:color w:val="231F20"/>
          <w:sz w:val="22"/>
          <w:szCs w:val="22"/>
          <w:lang w:val="en-US"/>
        </w:rPr>
        <w:t xml:space="preserve"> the high number of students who have been engaging with their online learning and working through the tasks that have been provided. I want to acknowledge that this achievement is a wonderful </w:t>
      </w:r>
      <w:r w:rsidR="3DDDCD8F" w:rsidRPr="00556FE7">
        <w:rPr>
          <w:rStyle w:val="normaltextrun"/>
          <w:rFonts w:asciiTheme="minorHAnsi" w:hAnsiTheme="minorHAnsi" w:cstheme="minorBidi"/>
          <w:color w:val="231F20"/>
          <w:sz w:val="22"/>
          <w:szCs w:val="22"/>
          <w:lang w:val="en-US"/>
        </w:rPr>
        <w:t>reflection</w:t>
      </w:r>
      <w:r w:rsidRPr="00556FE7">
        <w:rPr>
          <w:rStyle w:val="normaltextrun"/>
          <w:rFonts w:asciiTheme="minorHAnsi" w:hAnsiTheme="minorHAnsi" w:cstheme="minorBidi"/>
          <w:color w:val="231F20"/>
          <w:sz w:val="22"/>
          <w:szCs w:val="22"/>
          <w:lang w:val="en-US"/>
        </w:rPr>
        <w:t xml:space="preserve"> on the qualit</w:t>
      </w:r>
      <w:r w:rsidR="26BBD4D3" w:rsidRPr="00556FE7">
        <w:rPr>
          <w:rStyle w:val="normaltextrun"/>
          <w:rFonts w:asciiTheme="minorHAnsi" w:hAnsiTheme="minorHAnsi" w:cstheme="minorBidi"/>
          <w:color w:val="231F20"/>
          <w:sz w:val="22"/>
          <w:szCs w:val="22"/>
          <w:lang w:val="en-US"/>
        </w:rPr>
        <w:t xml:space="preserve">y of the work provided by our </w:t>
      </w:r>
      <w:r w:rsidR="18694DD1" w:rsidRPr="00556FE7">
        <w:rPr>
          <w:rStyle w:val="normaltextrun"/>
          <w:rFonts w:asciiTheme="minorHAnsi" w:hAnsiTheme="minorHAnsi" w:cstheme="minorBidi"/>
          <w:color w:val="231F20"/>
          <w:sz w:val="22"/>
          <w:szCs w:val="22"/>
          <w:lang w:val="en-US"/>
        </w:rPr>
        <w:t xml:space="preserve">dedicated </w:t>
      </w:r>
      <w:r w:rsidR="26BBD4D3" w:rsidRPr="00556FE7">
        <w:rPr>
          <w:rStyle w:val="normaltextrun"/>
          <w:rFonts w:asciiTheme="minorHAnsi" w:hAnsiTheme="minorHAnsi" w:cstheme="minorBidi"/>
          <w:color w:val="231F20"/>
          <w:sz w:val="22"/>
          <w:szCs w:val="22"/>
          <w:lang w:val="en-US"/>
        </w:rPr>
        <w:t>staff, the commitment of our parents to support the learning from home program and of course</w:t>
      </w:r>
      <w:r w:rsidR="79A7C6B4" w:rsidRPr="00556FE7">
        <w:rPr>
          <w:rStyle w:val="normaltextrun"/>
          <w:rFonts w:asciiTheme="minorHAnsi" w:hAnsiTheme="minorHAnsi" w:cstheme="minorBidi"/>
          <w:color w:val="231F20"/>
          <w:sz w:val="22"/>
          <w:szCs w:val="22"/>
          <w:lang w:val="en-US"/>
        </w:rPr>
        <w:t xml:space="preserve"> our students</w:t>
      </w:r>
      <w:r w:rsidR="55E487FD" w:rsidRPr="00556FE7">
        <w:rPr>
          <w:rStyle w:val="normaltextrun"/>
          <w:rFonts w:asciiTheme="minorHAnsi" w:hAnsiTheme="minorHAnsi" w:cstheme="minorBidi"/>
          <w:color w:val="231F20"/>
          <w:sz w:val="22"/>
          <w:szCs w:val="22"/>
          <w:lang w:val="en-US"/>
        </w:rPr>
        <w:t>.</w:t>
      </w:r>
    </w:p>
    <w:p w14:paraId="794684EA" w14:textId="711845D1" w:rsidR="2DE6226A" w:rsidRPr="00556FE7" w:rsidRDefault="2DE6226A" w:rsidP="2DE6226A">
      <w:pPr>
        <w:pStyle w:val="paragraph"/>
        <w:spacing w:before="0" w:beforeAutospacing="0" w:after="0" w:afterAutospacing="0"/>
        <w:rPr>
          <w:rStyle w:val="normaltextrun"/>
          <w:rFonts w:asciiTheme="minorHAnsi" w:hAnsiTheme="minorHAnsi" w:cstheme="minorBidi"/>
          <w:color w:val="231F20"/>
          <w:sz w:val="22"/>
          <w:szCs w:val="22"/>
          <w:lang w:val="en-US"/>
        </w:rPr>
      </w:pPr>
    </w:p>
    <w:p w14:paraId="11A5BC7C" w14:textId="3240322F" w:rsidR="7C82B2C0" w:rsidRPr="00556FE7" w:rsidRDefault="7C82B2C0" w:rsidP="2DE6226A">
      <w:pPr>
        <w:pStyle w:val="paragraph"/>
        <w:spacing w:before="0" w:beforeAutospacing="0" w:after="0" w:afterAutospacing="0"/>
        <w:rPr>
          <w:rStyle w:val="normaltextrun"/>
          <w:rFonts w:asciiTheme="minorHAnsi" w:hAnsiTheme="minorHAnsi" w:cstheme="minorBidi"/>
          <w:color w:val="231F20"/>
          <w:sz w:val="22"/>
          <w:szCs w:val="22"/>
          <w:lang w:val="en-US"/>
        </w:rPr>
      </w:pPr>
      <w:r w:rsidRPr="00556FE7">
        <w:rPr>
          <w:rStyle w:val="normaltextrun"/>
          <w:rFonts w:asciiTheme="minorHAnsi" w:hAnsiTheme="minorHAnsi" w:cstheme="minorBidi"/>
          <w:color w:val="231F20"/>
          <w:sz w:val="22"/>
          <w:szCs w:val="22"/>
          <w:lang w:val="en-US"/>
        </w:rPr>
        <w:t xml:space="preserve">It has </w:t>
      </w:r>
      <w:r w:rsidR="73A6D637" w:rsidRPr="00556FE7">
        <w:rPr>
          <w:rStyle w:val="normaltextrun"/>
          <w:rFonts w:asciiTheme="minorHAnsi" w:hAnsiTheme="minorHAnsi" w:cstheme="minorBidi"/>
          <w:color w:val="231F20"/>
          <w:sz w:val="22"/>
          <w:szCs w:val="22"/>
          <w:lang w:val="en-US"/>
        </w:rPr>
        <w:t>certainly</w:t>
      </w:r>
      <w:r w:rsidRPr="00556FE7">
        <w:rPr>
          <w:rStyle w:val="normaltextrun"/>
          <w:rFonts w:asciiTheme="minorHAnsi" w:hAnsiTheme="minorHAnsi" w:cstheme="minorBidi"/>
          <w:color w:val="231F20"/>
          <w:sz w:val="22"/>
          <w:szCs w:val="22"/>
          <w:lang w:val="en-US"/>
        </w:rPr>
        <w:t xml:space="preserve"> been a challenging time, with no doubt more </w:t>
      </w:r>
      <w:r w:rsidR="6D19BD56" w:rsidRPr="00556FE7">
        <w:rPr>
          <w:rStyle w:val="normaltextrun"/>
          <w:rFonts w:asciiTheme="minorHAnsi" w:hAnsiTheme="minorHAnsi" w:cstheme="minorBidi"/>
          <w:color w:val="231F20"/>
          <w:sz w:val="22"/>
          <w:szCs w:val="22"/>
          <w:lang w:val="en-US"/>
        </w:rPr>
        <w:t>challenges</w:t>
      </w:r>
      <w:r w:rsidRPr="00556FE7">
        <w:rPr>
          <w:rStyle w:val="normaltextrun"/>
          <w:rFonts w:asciiTheme="minorHAnsi" w:hAnsiTheme="minorHAnsi" w:cstheme="minorBidi"/>
          <w:color w:val="231F20"/>
          <w:sz w:val="22"/>
          <w:szCs w:val="22"/>
          <w:lang w:val="en-US"/>
        </w:rPr>
        <w:t xml:space="preserve"> to come. I would like to take this opportunity to thank you for your ongoing support as we </w:t>
      </w:r>
      <w:r w:rsidR="23DA437E" w:rsidRPr="00556FE7">
        <w:rPr>
          <w:rStyle w:val="normaltextrun"/>
          <w:rFonts w:asciiTheme="minorHAnsi" w:hAnsiTheme="minorHAnsi" w:cstheme="minorBidi"/>
          <w:color w:val="231F20"/>
          <w:sz w:val="22"/>
          <w:szCs w:val="22"/>
          <w:lang w:val="en-US"/>
        </w:rPr>
        <w:t>work together</w:t>
      </w:r>
      <w:r w:rsidR="4109FC34" w:rsidRPr="00556FE7">
        <w:rPr>
          <w:rStyle w:val="normaltextrun"/>
          <w:rFonts w:asciiTheme="minorHAnsi" w:hAnsiTheme="minorHAnsi" w:cstheme="minorBidi"/>
          <w:color w:val="231F20"/>
          <w:sz w:val="22"/>
          <w:szCs w:val="22"/>
          <w:lang w:val="en-US"/>
        </w:rPr>
        <w:t xml:space="preserve"> through this fast-moving period of change. Most importantly, I encourage you to look after those that are most important, including yourselves. There is a long road ahead and </w:t>
      </w:r>
      <w:r w:rsidR="3B2797F2" w:rsidRPr="00556FE7">
        <w:rPr>
          <w:rStyle w:val="normaltextrun"/>
          <w:rFonts w:asciiTheme="minorHAnsi" w:hAnsiTheme="minorHAnsi" w:cstheme="minorBidi"/>
          <w:color w:val="231F20"/>
          <w:sz w:val="22"/>
          <w:szCs w:val="22"/>
          <w:lang w:val="en-US"/>
        </w:rPr>
        <w:t>maintaining</w:t>
      </w:r>
      <w:r w:rsidR="4109FC34" w:rsidRPr="00556FE7">
        <w:rPr>
          <w:rStyle w:val="normaltextrun"/>
          <w:rFonts w:asciiTheme="minorHAnsi" w:hAnsiTheme="minorHAnsi" w:cstheme="minorBidi"/>
          <w:color w:val="231F20"/>
          <w:sz w:val="22"/>
          <w:szCs w:val="22"/>
          <w:lang w:val="en-US"/>
        </w:rPr>
        <w:t xml:space="preserve"> a focus on health and </w:t>
      </w:r>
      <w:r w:rsidR="7365E6BF" w:rsidRPr="00556FE7">
        <w:rPr>
          <w:rStyle w:val="normaltextrun"/>
          <w:rFonts w:asciiTheme="minorHAnsi" w:hAnsiTheme="minorHAnsi" w:cstheme="minorBidi"/>
          <w:color w:val="231F20"/>
          <w:sz w:val="22"/>
          <w:szCs w:val="22"/>
          <w:lang w:val="en-US"/>
        </w:rPr>
        <w:t>wellbeing</w:t>
      </w:r>
      <w:r w:rsidR="4109FC34" w:rsidRPr="00556FE7">
        <w:rPr>
          <w:rStyle w:val="normaltextrun"/>
          <w:rFonts w:asciiTheme="minorHAnsi" w:hAnsiTheme="minorHAnsi" w:cstheme="minorBidi"/>
          <w:color w:val="231F20"/>
          <w:sz w:val="22"/>
          <w:szCs w:val="22"/>
          <w:lang w:val="en-US"/>
        </w:rPr>
        <w:t xml:space="preserve"> </w:t>
      </w:r>
      <w:r w:rsidR="2274D1AF" w:rsidRPr="00556FE7">
        <w:rPr>
          <w:rStyle w:val="normaltextrun"/>
          <w:rFonts w:asciiTheme="minorHAnsi" w:hAnsiTheme="minorHAnsi" w:cstheme="minorBidi"/>
          <w:color w:val="231F20"/>
          <w:sz w:val="22"/>
          <w:szCs w:val="22"/>
          <w:lang w:val="en-US"/>
        </w:rPr>
        <w:t>at a time like this</w:t>
      </w:r>
      <w:r w:rsidR="7C7EB6A1" w:rsidRPr="00556FE7">
        <w:rPr>
          <w:rStyle w:val="normaltextrun"/>
          <w:rFonts w:asciiTheme="minorHAnsi" w:hAnsiTheme="minorHAnsi" w:cstheme="minorBidi"/>
          <w:color w:val="231F20"/>
          <w:sz w:val="22"/>
          <w:szCs w:val="22"/>
          <w:lang w:val="en-US"/>
        </w:rPr>
        <w:t>, will see us come through this stronger, both collectively and individually.</w:t>
      </w:r>
    </w:p>
    <w:p w14:paraId="24A1AF95" w14:textId="23F57085" w:rsidR="2DE6226A" w:rsidRPr="00556FE7" w:rsidRDefault="2DE6226A" w:rsidP="2DE6226A">
      <w:pPr>
        <w:pStyle w:val="paragraph"/>
        <w:spacing w:before="0" w:beforeAutospacing="0" w:after="0" w:afterAutospacing="0"/>
        <w:rPr>
          <w:rStyle w:val="normaltextrun"/>
          <w:rFonts w:asciiTheme="minorHAnsi" w:hAnsiTheme="minorHAnsi" w:cstheme="minorBidi"/>
          <w:color w:val="231F20"/>
          <w:sz w:val="22"/>
          <w:szCs w:val="22"/>
          <w:lang w:val="en-US"/>
        </w:rPr>
      </w:pPr>
    </w:p>
    <w:p w14:paraId="26685F15" w14:textId="34E9183C" w:rsidR="7C7EB6A1" w:rsidRPr="00556FE7" w:rsidRDefault="7C7EB6A1" w:rsidP="2DE6226A">
      <w:pPr>
        <w:pStyle w:val="paragraph"/>
        <w:spacing w:before="0" w:beforeAutospacing="0" w:after="0" w:afterAutospacing="0"/>
        <w:rPr>
          <w:rStyle w:val="normaltextrun"/>
          <w:rFonts w:asciiTheme="minorHAnsi" w:hAnsiTheme="minorHAnsi" w:cstheme="minorBidi"/>
          <w:color w:val="231F20"/>
          <w:sz w:val="22"/>
          <w:szCs w:val="22"/>
          <w:lang w:val="en-US"/>
        </w:rPr>
      </w:pPr>
      <w:r w:rsidRPr="00556FE7">
        <w:rPr>
          <w:rStyle w:val="normaltextrun"/>
          <w:rFonts w:asciiTheme="minorHAnsi" w:hAnsiTheme="minorHAnsi" w:cstheme="minorBidi"/>
          <w:color w:val="231F20"/>
          <w:sz w:val="22"/>
          <w:szCs w:val="22"/>
          <w:lang w:val="en-US"/>
        </w:rPr>
        <w:t>Stay safe and please do not hesitate to contact the school,</w:t>
      </w:r>
      <w:r w:rsidR="3536FA96" w:rsidRPr="00556FE7">
        <w:rPr>
          <w:rStyle w:val="normaltextrun"/>
          <w:rFonts w:asciiTheme="minorHAnsi" w:hAnsiTheme="minorHAnsi" w:cstheme="minorBidi"/>
          <w:color w:val="231F20"/>
          <w:sz w:val="22"/>
          <w:szCs w:val="22"/>
          <w:lang w:val="en-US"/>
        </w:rPr>
        <w:t xml:space="preserve"> via phone on 4229 2487 during school hours or through the school email, </w:t>
      </w:r>
      <w:hyperlink r:id="rId14">
        <w:r w:rsidR="3536FA96" w:rsidRPr="00556FE7">
          <w:rPr>
            <w:rStyle w:val="Hyperlink"/>
            <w:rFonts w:asciiTheme="minorHAnsi" w:hAnsiTheme="minorHAnsi" w:cstheme="minorBidi"/>
            <w:sz w:val="22"/>
            <w:szCs w:val="22"/>
            <w:lang w:val="en-US"/>
          </w:rPr>
          <w:t>lindsaypk-p.school@det.nsw.edu.au</w:t>
        </w:r>
      </w:hyperlink>
      <w:r w:rsidR="3536FA96" w:rsidRPr="00556FE7">
        <w:rPr>
          <w:rStyle w:val="normaltextrun"/>
          <w:rFonts w:asciiTheme="minorHAnsi" w:hAnsiTheme="minorHAnsi" w:cstheme="minorBidi"/>
          <w:color w:val="231F20"/>
          <w:sz w:val="22"/>
          <w:szCs w:val="22"/>
          <w:lang w:val="en-US"/>
        </w:rPr>
        <w:t xml:space="preserve">, </w:t>
      </w:r>
      <w:r w:rsidRPr="00556FE7">
        <w:rPr>
          <w:rStyle w:val="normaltextrun"/>
          <w:rFonts w:asciiTheme="minorHAnsi" w:hAnsiTheme="minorHAnsi" w:cstheme="minorBidi"/>
          <w:color w:val="231F20"/>
          <w:sz w:val="22"/>
          <w:szCs w:val="22"/>
          <w:lang w:val="en-US"/>
        </w:rPr>
        <w:t>should you need our support.</w:t>
      </w:r>
    </w:p>
    <w:p w14:paraId="696D5D90" w14:textId="77777777" w:rsidR="00387350" w:rsidRPr="00556FE7" w:rsidRDefault="00387350" w:rsidP="2DE6226A">
      <w:pPr>
        <w:pStyle w:val="paragraph"/>
        <w:spacing w:before="0" w:beforeAutospacing="0" w:after="0" w:afterAutospacing="0"/>
        <w:rPr>
          <w:rStyle w:val="normaltextrun"/>
          <w:rFonts w:asciiTheme="minorHAnsi" w:hAnsiTheme="minorHAnsi" w:cstheme="minorBidi"/>
          <w:color w:val="231F20"/>
          <w:sz w:val="22"/>
          <w:szCs w:val="22"/>
          <w:lang w:val="en-US"/>
        </w:rPr>
      </w:pPr>
    </w:p>
    <w:p w14:paraId="7D582357" w14:textId="39C9DA9B" w:rsidR="00387350" w:rsidRDefault="00387350" w:rsidP="2DE6226A">
      <w:pPr>
        <w:pStyle w:val="paragraph"/>
        <w:spacing w:before="0" w:beforeAutospacing="0" w:after="0" w:afterAutospacing="0"/>
        <w:rPr>
          <w:rStyle w:val="normaltextrun"/>
          <w:rFonts w:asciiTheme="minorHAnsi" w:hAnsiTheme="minorHAnsi" w:cstheme="minorBidi"/>
          <w:color w:val="231F20"/>
          <w:sz w:val="22"/>
          <w:szCs w:val="22"/>
          <w:lang w:val="en-US"/>
        </w:rPr>
      </w:pPr>
      <w:r w:rsidRPr="00556FE7">
        <w:rPr>
          <w:rStyle w:val="normaltextrun"/>
          <w:rFonts w:asciiTheme="minorHAnsi" w:hAnsiTheme="minorHAnsi" w:cstheme="minorBidi"/>
          <w:color w:val="231F20"/>
          <w:sz w:val="22"/>
          <w:szCs w:val="22"/>
          <w:lang w:val="en-US"/>
        </w:rPr>
        <w:t>Kind regards,</w:t>
      </w:r>
    </w:p>
    <w:p w14:paraId="0FD4319F" w14:textId="77777777" w:rsidR="005022C6" w:rsidRPr="00556FE7" w:rsidRDefault="005022C6" w:rsidP="2DE6226A">
      <w:pPr>
        <w:pStyle w:val="paragraph"/>
        <w:spacing w:before="0" w:beforeAutospacing="0" w:after="0" w:afterAutospacing="0"/>
        <w:rPr>
          <w:rStyle w:val="normaltextrun"/>
          <w:rFonts w:asciiTheme="minorHAnsi" w:hAnsiTheme="minorHAnsi" w:cstheme="minorBidi"/>
          <w:color w:val="231F20"/>
          <w:sz w:val="22"/>
          <w:szCs w:val="22"/>
          <w:lang w:val="en-US"/>
        </w:rPr>
      </w:pPr>
    </w:p>
    <w:p w14:paraId="4ACA70A5" w14:textId="7BDFF47B" w:rsidR="00387350" w:rsidRPr="00556FE7" w:rsidRDefault="00387350" w:rsidP="2DE6226A">
      <w:pPr>
        <w:pStyle w:val="paragraph"/>
        <w:spacing w:before="0" w:beforeAutospacing="0" w:after="0" w:afterAutospacing="0"/>
        <w:rPr>
          <w:rStyle w:val="normaltextrun"/>
          <w:rFonts w:asciiTheme="minorHAnsi" w:hAnsiTheme="minorHAnsi" w:cstheme="minorBidi"/>
          <w:color w:val="231F20"/>
          <w:sz w:val="22"/>
          <w:szCs w:val="22"/>
          <w:lang w:val="en-US"/>
        </w:rPr>
      </w:pPr>
      <w:r w:rsidRPr="00556FE7">
        <w:rPr>
          <w:rStyle w:val="normaltextrun"/>
          <w:rFonts w:asciiTheme="minorHAnsi" w:hAnsiTheme="minorHAnsi" w:cstheme="minorBidi"/>
          <w:color w:val="231F20"/>
          <w:sz w:val="22"/>
          <w:szCs w:val="22"/>
          <w:lang w:val="en-US"/>
        </w:rPr>
        <w:t>Jacqui Conway</w:t>
      </w:r>
    </w:p>
    <w:p w14:paraId="47A02C5A" w14:textId="121C8C41" w:rsidR="00387350" w:rsidRPr="00556FE7" w:rsidRDefault="00387350" w:rsidP="2DE6226A">
      <w:pPr>
        <w:pStyle w:val="paragraph"/>
        <w:spacing w:before="0" w:beforeAutospacing="0" w:after="0" w:afterAutospacing="0"/>
        <w:rPr>
          <w:rStyle w:val="normaltextrun"/>
          <w:rFonts w:asciiTheme="minorHAnsi" w:hAnsiTheme="minorHAnsi" w:cstheme="minorBidi"/>
          <w:color w:val="231F20"/>
          <w:sz w:val="22"/>
          <w:szCs w:val="22"/>
          <w:lang w:val="en-US"/>
        </w:rPr>
      </w:pPr>
      <w:r w:rsidRPr="00556FE7">
        <w:rPr>
          <w:rStyle w:val="normaltextrun"/>
          <w:rFonts w:asciiTheme="minorHAnsi" w:hAnsiTheme="minorHAnsi" w:cstheme="minorBidi"/>
          <w:color w:val="231F20"/>
          <w:sz w:val="22"/>
          <w:szCs w:val="22"/>
          <w:lang w:val="en-US"/>
        </w:rPr>
        <w:t>Principal</w:t>
      </w:r>
    </w:p>
    <w:p w14:paraId="44DB1D5B" w14:textId="48D4FC19" w:rsidR="2DE6226A" w:rsidRDefault="2DE6226A" w:rsidP="2DE6226A">
      <w:pPr>
        <w:pStyle w:val="paragraph"/>
        <w:spacing w:before="0" w:beforeAutospacing="0" w:after="0" w:afterAutospacing="0"/>
        <w:rPr>
          <w:rStyle w:val="normaltextrun"/>
          <w:rFonts w:asciiTheme="minorHAnsi" w:hAnsiTheme="minorHAnsi" w:cstheme="minorBidi"/>
          <w:color w:val="231F20"/>
          <w:lang w:val="en-US"/>
        </w:rPr>
      </w:pPr>
    </w:p>
    <w:sectPr w:rsidR="2DE6226A" w:rsidSect="00983970">
      <w:headerReference w:type="default" r:id="rId15"/>
      <w:pgSz w:w="11907" w:h="16840" w:code="9"/>
      <w:pgMar w:top="902" w:right="425" w:bottom="99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8352C" w14:textId="77777777" w:rsidR="00C42E14" w:rsidRDefault="00C42E14">
      <w:r>
        <w:separator/>
      </w:r>
    </w:p>
  </w:endnote>
  <w:endnote w:type="continuationSeparator" w:id="0">
    <w:p w14:paraId="3A4E0067" w14:textId="77777777" w:rsidR="00C42E14" w:rsidRDefault="00C42E14">
      <w:r>
        <w:continuationSeparator/>
      </w:r>
    </w:p>
  </w:endnote>
  <w:endnote w:type="continuationNotice" w:id="1">
    <w:p w14:paraId="04A7D832" w14:textId="77777777" w:rsidR="00C42E14" w:rsidRDefault="00C42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9397" w14:textId="77777777" w:rsidR="00C42E14" w:rsidRDefault="00C42E14">
      <w:r>
        <w:separator/>
      </w:r>
    </w:p>
  </w:footnote>
  <w:footnote w:type="continuationSeparator" w:id="0">
    <w:p w14:paraId="274C4B0B" w14:textId="77777777" w:rsidR="00C42E14" w:rsidRDefault="00C42E14">
      <w:r>
        <w:continuationSeparator/>
      </w:r>
    </w:p>
  </w:footnote>
  <w:footnote w:type="continuationNotice" w:id="1">
    <w:p w14:paraId="398849CD" w14:textId="77777777" w:rsidR="00C42E14" w:rsidRDefault="00C42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7806" w14:textId="77777777" w:rsidR="00EF2480" w:rsidRDefault="00EF2480" w:rsidP="00EF24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0C18"/>
    <w:multiLevelType w:val="hybridMultilevel"/>
    <w:tmpl w:val="9EE2BF5A"/>
    <w:lvl w:ilvl="0" w:tplc="03D2E772">
      <w:start w:val="1"/>
      <w:numFmt w:val="decimal"/>
      <w:lvlText w:val="%1."/>
      <w:lvlJc w:val="left"/>
      <w:pPr>
        <w:ind w:left="720" w:hanging="360"/>
      </w:pPr>
      <w:rPr>
        <w:rFonts w:ascii="Courier New" w:hAnsi="Courier New" w:cs="Courier New"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8E7C40"/>
    <w:multiLevelType w:val="hybridMultilevel"/>
    <w:tmpl w:val="4246D216"/>
    <w:lvl w:ilvl="0" w:tplc="860847C2">
      <w:start w:val="1"/>
      <w:numFmt w:val="decimal"/>
      <w:lvlText w:val="%1."/>
      <w:lvlJc w:val="left"/>
      <w:pPr>
        <w:ind w:left="1080" w:hanging="360"/>
      </w:pPr>
      <w:rPr>
        <w:rFonts w:ascii="Courier New" w:hAnsi="Courier New" w:cs="Courier New" w:hint="default"/>
        <w:b w:val="0"/>
        <w:i w:val="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672448A"/>
    <w:multiLevelType w:val="hybridMultilevel"/>
    <w:tmpl w:val="323C8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C567AA"/>
    <w:multiLevelType w:val="hybridMultilevel"/>
    <w:tmpl w:val="5BA65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A702B3"/>
    <w:multiLevelType w:val="hybridMultilevel"/>
    <w:tmpl w:val="7EB0845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BD623F8"/>
    <w:multiLevelType w:val="hybridMultilevel"/>
    <w:tmpl w:val="6FE2AECE"/>
    <w:lvl w:ilvl="0" w:tplc="DD2C6D8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4D"/>
    <w:rsid w:val="00016448"/>
    <w:rsid w:val="00054B3C"/>
    <w:rsid w:val="0008640E"/>
    <w:rsid w:val="000A3BAC"/>
    <w:rsid w:val="000A3BB3"/>
    <w:rsid w:val="000A7D7A"/>
    <w:rsid w:val="000E388B"/>
    <w:rsid w:val="000F5AB3"/>
    <w:rsid w:val="00114CCE"/>
    <w:rsid w:val="00117B0A"/>
    <w:rsid w:val="00167119"/>
    <w:rsid w:val="00174709"/>
    <w:rsid w:val="00194948"/>
    <w:rsid w:val="001A35C8"/>
    <w:rsid w:val="001A5DA1"/>
    <w:rsid w:val="001E26CD"/>
    <w:rsid w:val="001F13ED"/>
    <w:rsid w:val="001F3CD3"/>
    <w:rsid w:val="001F6E77"/>
    <w:rsid w:val="0020617D"/>
    <w:rsid w:val="00220720"/>
    <w:rsid w:val="002253A1"/>
    <w:rsid w:val="0023639D"/>
    <w:rsid w:val="0025407B"/>
    <w:rsid w:val="00256B87"/>
    <w:rsid w:val="00283017"/>
    <w:rsid w:val="0028741A"/>
    <w:rsid w:val="00291259"/>
    <w:rsid w:val="002A5F21"/>
    <w:rsid w:val="002A79E2"/>
    <w:rsid w:val="002B20C1"/>
    <w:rsid w:val="002B52AB"/>
    <w:rsid w:val="002C031E"/>
    <w:rsid w:val="002C20C1"/>
    <w:rsid w:val="002D187B"/>
    <w:rsid w:val="002D7337"/>
    <w:rsid w:val="002E1F51"/>
    <w:rsid w:val="002E4CD1"/>
    <w:rsid w:val="002E5EB3"/>
    <w:rsid w:val="0030196E"/>
    <w:rsid w:val="0031099E"/>
    <w:rsid w:val="00326A9C"/>
    <w:rsid w:val="0034413B"/>
    <w:rsid w:val="00344594"/>
    <w:rsid w:val="0036203D"/>
    <w:rsid w:val="00366B2F"/>
    <w:rsid w:val="00367847"/>
    <w:rsid w:val="00371509"/>
    <w:rsid w:val="00381F4D"/>
    <w:rsid w:val="00387350"/>
    <w:rsid w:val="003B0E93"/>
    <w:rsid w:val="003B3386"/>
    <w:rsid w:val="003C5007"/>
    <w:rsid w:val="003D1D8B"/>
    <w:rsid w:val="003D42CE"/>
    <w:rsid w:val="003F0A35"/>
    <w:rsid w:val="0040068E"/>
    <w:rsid w:val="0041118E"/>
    <w:rsid w:val="004546DA"/>
    <w:rsid w:val="00454963"/>
    <w:rsid w:val="00455F6F"/>
    <w:rsid w:val="0046172E"/>
    <w:rsid w:val="0046447F"/>
    <w:rsid w:val="00473EE9"/>
    <w:rsid w:val="004A089A"/>
    <w:rsid w:val="004A36A4"/>
    <w:rsid w:val="004A46DD"/>
    <w:rsid w:val="004B1BBB"/>
    <w:rsid w:val="004D0F2B"/>
    <w:rsid w:val="004E1024"/>
    <w:rsid w:val="00501B8C"/>
    <w:rsid w:val="005022C6"/>
    <w:rsid w:val="0050376B"/>
    <w:rsid w:val="00510396"/>
    <w:rsid w:val="005278DA"/>
    <w:rsid w:val="005418A0"/>
    <w:rsid w:val="00556FE7"/>
    <w:rsid w:val="005A6F69"/>
    <w:rsid w:val="005C11B5"/>
    <w:rsid w:val="005D3FC7"/>
    <w:rsid w:val="005D4D82"/>
    <w:rsid w:val="005E4AC9"/>
    <w:rsid w:val="005E54DC"/>
    <w:rsid w:val="00622B2F"/>
    <w:rsid w:val="0062788F"/>
    <w:rsid w:val="00630861"/>
    <w:rsid w:val="00636DC7"/>
    <w:rsid w:val="00646E95"/>
    <w:rsid w:val="00647233"/>
    <w:rsid w:val="00656E25"/>
    <w:rsid w:val="00665A92"/>
    <w:rsid w:val="006755B8"/>
    <w:rsid w:val="006856F1"/>
    <w:rsid w:val="006A190F"/>
    <w:rsid w:val="006E39BB"/>
    <w:rsid w:val="006F4EE9"/>
    <w:rsid w:val="007112F9"/>
    <w:rsid w:val="007225DA"/>
    <w:rsid w:val="0073712A"/>
    <w:rsid w:val="00751BF5"/>
    <w:rsid w:val="0075426C"/>
    <w:rsid w:val="007648A9"/>
    <w:rsid w:val="00781F12"/>
    <w:rsid w:val="00790171"/>
    <w:rsid w:val="00793867"/>
    <w:rsid w:val="007956E5"/>
    <w:rsid w:val="007A020D"/>
    <w:rsid w:val="007B2447"/>
    <w:rsid w:val="007B3187"/>
    <w:rsid w:val="007C2AE5"/>
    <w:rsid w:val="007D22F4"/>
    <w:rsid w:val="007E4DA5"/>
    <w:rsid w:val="00811504"/>
    <w:rsid w:val="00825263"/>
    <w:rsid w:val="008270B3"/>
    <w:rsid w:val="008474F0"/>
    <w:rsid w:val="00853E23"/>
    <w:rsid w:val="00854960"/>
    <w:rsid w:val="0087227F"/>
    <w:rsid w:val="008903F9"/>
    <w:rsid w:val="008A00A2"/>
    <w:rsid w:val="008A6E19"/>
    <w:rsid w:val="008D7E9C"/>
    <w:rsid w:val="00956515"/>
    <w:rsid w:val="00966B24"/>
    <w:rsid w:val="009743A8"/>
    <w:rsid w:val="00983970"/>
    <w:rsid w:val="0098722F"/>
    <w:rsid w:val="009BE8E2"/>
    <w:rsid w:val="009E1080"/>
    <w:rsid w:val="00A2529F"/>
    <w:rsid w:val="00A31A32"/>
    <w:rsid w:val="00A40980"/>
    <w:rsid w:val="00A4167C"/>
    <w:rsid w:val="00A4620A"/>
    <w:rsid w:val="00A4621E"/>
    <w:rsid w:val="00A560EF"/>
    <w:rsid w:val="00A73412"/>
    <w:rsid w:val="00A95202"/>
    <w:rsid w:val="00A97D10"/>
    <w:rsid w:val="00AE58F1"/>
    <w:rsid w:val="00B05CED"/>
    <w:rsid w:val="00B05ECC"/>
    <w:rsid w:val="00B511D5"/>
    <w:rsid w:val="00B61FC6"/>
    <w:rsid w:val="00B92018"/>
    <w:rsid w:val="00BD0FEB"/>
    <w:rsid w:val="00BE1230"/>
    <w:rsid w:val="00BE15EF"/>
    <w:rsid w:val="00BE3CC1"/>
    <w:rsid w:val="00C011AC"/>
    <w:rsid w:val="00C012F0"/>
    <w:rsid w:val="00C0743C"/>
    <w:rsid w:val="00C11A61"/>
    <w:rsid w:val="00C21990"/>
    <w:rsid w:val="00C22939"/>
    <w:rsid w:val="00C245DB"/>
    <w:rsid w:val="00C41733"/>
    <w:rsid w:val="00C42E14"/>
    <w:rsid w:val="00C47F6C"/>
    <w:rsid w:val="00C670F3"/>
    <w:rsid w:val="00C82267"/>
    <w:rsid w:val="00CA4496"/>
    <w:rsid w:val="00CA5979"/>
    <w:rsid w:val="00CA7975"/>
    <w:rsid w:val="00CC0E3F"/>
    <w:rsid w:val="00CD18EA"/>
    <w:rsid w:val="00D0680B"/>
    <w:rsid w:val="00D15247"/>
    <w:rsid w:val="00D30DEF"/>
    <w:rsid w:val="00D626FC"/>
    <w:rsid w:val="00D6780C"/>
    <w:rsid w:val="00DB70AE"/>
    <w:rsid w:val="00DB7BB3"/>
    <w:rsid w:val="00DC2E2C"/>
    <w:rsid w:val="00DE0E52"/>
    <w:rsid w:val="00DE7348"/>
    <w:rsid w:val="00DE7D76"/>
    <w:rsid w:val="00DF4C51"/>
    <w:rsid w:val="00DF5771"/>
    <w:rsid w:val="00E0263A"/>
    <w:rsid w:val="00E22DE2"/>
    <w:rsid w:val="00E45454"/>
    <w:rsid w:val="00E51E42"/>
    <w:rsid w:val="00E77A94"/>
    <w:rsid w:val="00E9619F"/>
    <w:rsid w:val="00EF2480"/>
    <w:rsid w:val="00EF4454"/>
    <w:rsid w:val="00F267CC"/>
    <w:rsid w:val="00F66479"/>
    <w:rsid w:val="00F811E1"/>
    <w:rsid w:val="00F97388"/>
    <w:rsid w:val="00F97829"/>
    <w:rsid w:val="03C0D162"/>
    <w:rsid w:val="07D1823D"/>
    <w:rsid w:val="091EC406"/>
    <w:rsid w:val="0B6C798C"/>
    <w:rsid w:val="0EF78BEB"/>
    <w:rsid w:val="11CDC632"/>
    <w:rsid w:val="1566CD6F"/>
    <w:rsid w:val="165AB978"/>
    <w:rsid w:val="18694DD1"/>
    <w:rsid w:val="1EEC4A9B"/>
    <w:rsid w:val="20A98016"/>
    <w:rsid w:val="2274D1AF"/>
    <w:rsid w:val="22957B04"/>
    <w:rsid w:val="231FEB0D"/>
    <w:rsid w:val="23889D72"/>
    <w:rsid w:val="23DA437E"/>
    <w:rsid w:val="2552E0FF"/>
    <w:rsid w:val="25961996"/>
    <w:rsid w:val="26BBD4D3"/>
    <w:rsid w:val="2718C19A"/>
    <w:rsid w:val="2809169C"/>
    <w:rsid w:val="2A50625C"/>
    <w:rsid w:val="2A698AB9"/>
    <w:rsid w:val="2C055B1A"/>
    <w:rsid w:val="2C2FFABC"/>
    <w:rsid w:val="2D88031E"/>
    <w:rsid w:val="2D8FF0A4"/>
    <w:rsid w:val="2DE6226A"/>
    <w:rsid w:val="309AA7BF"/>
    <w:rsid w:val="32BE1F50"/>
    <w:rsid w:val="3429D1CA"/>
    <w:rsid w:val="3536FA96"/>
    <w:rsid w:val="36FA0DC5"/>
    <w:rsid w:val="37ED3033"/>
    <w:rsid w:val="39AD3DE1"/>
    <w:rsid w:val="3B2797F2"/>
    <w:rsid w:val="3C96D35D"/>
    <w:rsid w:val="3CC9A32E"/>
    <w:rsid w:val="3CDCF11D"/>
    <w:rsid w:val="3DDDCD8F"/>
    <w:rsid w:val="40035708"/>
    <w:rsid w:val="402DBA3C"/>
    <w:rsid w:val="4094032C"/>
    <w:rsid w:val="4109FC34"/>
    <w:rsid w:val="41B84FC6"/>
    <w:rsid w:val="42500D9F"/>
    <w:rsid w:val="44EFF088"/>
    <w:rsid w:val="4586C31F"/>
    <w:rsid w:val="4827914A"/>
    <w:rsid w:val="4AF2FF17"/>
    <w:rsid w:val="4CF314E7"/>
    <w:rsid w:val="55E487FD"/>
    <w:rsid w:val="5690A9DC"/>
    <w:rsid w:val="5D112637"/>
    <w:rsid w:val="62BF31F0"/>
    <w:rsid w:val="64742AAE"/>
    <w:rsid w:val="64B7F2AD"/>
    <w:rsid w:val="654EC544"/>
    <w:rsid w:val="65F6D2B2"/>
    <w:rsid w:val="663802C5"/>
    <w:rsid w:val="6D19BD56"/>
    <w:rsid w:val="72D555BA"/>
    <w:rsid w:val="7365E6BF"/>
    <w:rsid w:val="73A6D637"/>
    <w:rsid w:val="79A7C6B4"/>
    <w:rsid w:val="7C7EB6A1"/>
    <w:rsid w:val="7C82B2C0"/>
    <w:rsid w:val="7FE66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594B"/>
  <w15:docId w15:val="{C86AB0FB-4BA2-4EDD-AD4F-CAF4E35C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1"/>
    <w:qFormat/>
    <w:rsid w:val="00E45454"/>
    <w:pPr>
      <w:widowControl w:val="0"/>
      <w:autoSpaceDE w:val="0"/>
      <w:autoSpaceDN w:val="0"/>
      <w:spacing w:before="11"/>
      <w:ind w:left="20"/>
      <w:outlineLvl w:val="0"/>
    </w:pPr>
    <w:rPr>
      <w:rFonts w:ascii="Arial" w:eastAsia="Arial" w:hAnsi="Arial" w:cs="Arial"/>
      <w:b/>
      <w:bCs/>
      <w:sz w:val="28"/>
      <w:szCs w:val="28"/>
      <w:u w:val="single" w:color="000000"/>
    </w:rPr>
  </w:style>
  <w:style w:type="paragraph" w:styleId="Heading4">
    <w:name w:val="heading 4"/>
    <w:basedOn w:val="Normal"/>
    <w:link w:val="Heading4Char"/>
    <w:uiPriority w:val="1"/>
    <w:qFormat/>
    <w:rsid w:val="00E45454"/>
    <w:pPr>
      <w:widowControl w:val="0"/>
      <w:autoSpaceDE w:val="0"/>
      <w:autoSpaceDN w:val="0"/>
      <w:spacing w:before="13"/>
      <w:ind w:left="623"/>
      <w:outlineLvl w:val="3"/>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1F4D"/>
    <w:pPr>
      <w:tabs>
        <w:tab w:val="center" w:pos="4320"/>
        <w:tab w:val="right" w:pos="8640"/>
      </w:tabs>
    </w:pPr>
  </w:style>
  <w:style w:type="paragraph" w:styleId="Footer">
    <w:name w:val="footer"/>
    <w:basedOn w:val="Normal"/>
    <w:rsid w:val="00381F4D"/>
    <w:pPr>
      <w:tabs>
        <w:tab w:val="center" w:pos="4320"/>
        <w:tab w:val="right" w:pos="8640"/>
      </w:tabs>
    </w:pPr>
  </w:style>
  <w:style w:type="paragraph" w:styleId="BalloonText">
    <w:name w:val="Balloon Text"/>
    <w:basedOn w:val="Normal"/>
    <w:semiHidden/>
    <w:rsid w:val="005E54DC"/>
    <w:rPr>
      <w:rFonts w:ascii="Tahoma" w:hAnsi="Tahoma" w:cs="Tahoma"/>
      <w:sz w:val="16"/>
      <w:szCs w:val="16"/>
    </w:rPr>
  </w:style>
  <w:style w:type="character" w:styleId="Hyperlink">
    <w:name w:val="Hyperlink"/>
    <w:rsid w:val="002A79E2"/>
    <w:rPr>
      <w:color w:val="0000FF"/>
      <w:u w:val="single"/>
    </w:rPr>
  </w:style>
  <w:style w:type="paragraph" w:styleId="ListParagraph">
    <w:name w:val="List Paragraph"/>
    <w:basedOn w:val="Normal"/>
    <w:uiPriority w:val="34"/>
    <w:qFormat/>
    <w:rsid w:val="009E1080"/>
    <w:pPr>
      <w:spacing w:after="200" w:line="276" w:lineRule="auto"/>
      <w:ind w:left="720"/>
      <w:contextualSpacing/>
    </w:pPr>
    <w:rPr>
      <w:rFonts w:ascii="Calibri" w:eastAsia="Calibri" w:hAnsi="Calibri"/>
      <w:sz w:val="22"/>
      <w:szCs w:val="22"/>
      <w:lang w:val="en-AU"/>
    </w:rPr>
  </w:style>
  <w:style w:type="paragraph" w:customStyle="1" w:styleId="lettertext">
    <w:name w:val="letter text"/>
    <w:basedOn w:val="Normal"/>
    <w:rsid w:val="0098722F"/>
    <w:rPr>
      <w:lang w:val="en-CA" w:eastAsia="en-CA"/>
    </w:rPr>
  </w:style>
  <w:style w:type="table" w:styleId="TableGrid">
    <w:name w:val="Table Grid"/>
    <w:basedOn w:val="TableNormal"/>
    <w:rsid w:val="00DE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45454"/>
    <w:rPr>
      <w:rFonts w:ascii="Arial" w:eastAsia="Arial" w:hAnsi="Arial" w:cs="Arial"/>
      <w:b/>
      <w:bCs/>
      <w:sz w:val="28"/>
      <w:szCs w:val="28"/>
      <w:u w:val="single" w:color="000000"/>
      <w:lang w:val="en-US" w:eastAsia="en-US"/>
    </w:rPr>
  </w:style>
  <w:style w:type="character" w:customStyle="1" w:styleId="Heading4Char">
    <w:name w:val="Heading 4 Char"/>
    <w:basedOn w:val="DefaultParagraphFont"/>
    <w:link w:val="Heading4"/>
    <w:uiPriority w:val="1"/>
    <w:rsid w:val="00E45454"/>
    <w:rPr>
      <w:rFonts w:ascii="Arial" w:eastAsia="Arial" w:hAnsi="Arial" w:cs="Arial"/>
      <w:sz w:val="22"/>
      <w:szCs w:val="22"/>
      <w:lang w:val="en-US" w:eastAsia="en-US"/>
    </w:rPr>
  </w:style>
  <w:style w:type="paragraph" w:styleId="BodyText">
    <w:name w:val="Body Text"/>
    <w:basedOn w:val="Normal"/>
    <w:link w:val="BodyTextChar"/>
    <w:uiPriority w:val="1"/>
    <w:qFormat/>
    <w:rsid w:val="00E4545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45454"/>
    <w:rPr>
      <w:rFonts w:ascii="Arial" w:eastAsia="Arial" w:hAnsi="Arial" w:cs="Arial"/>
      <w:lang w:val="en-US" w:eastAsia="en-US"/>
    </w:rPr>
  </w:style>
  <w:style w:type="paragraph" w:customStyle="1" w:styleId="paragraph">
    <w:name w:val="paragraph"/>
    <w:basedOn w:val="Normal"/>
    <w:rsid w:val="00A4620A"/>
    <w:pPr>
      <w:spacing w:before="100" w:beforeAutospacing="1" w:after="100" w:afterAutospacing="1"/>
    </w:pPr>
    <w:rPr>
      <w:lang w:val="en-AU" w:eastAsia="en-AU"/>
    </w:rPr>
  </w:style>
  <w:style w:type="character" w:customStyle="1" w:styleId="normaltextrun">
    <w:name w:val="normaltextrun"/>
    <w:basedOn w:val="DefaultParagraphFont"/>
    <w:rsid w:val="00A4620A"/>
  </w:style>
  <w:style w:type="character" w:customStyle="1" w:styleId="eop">
    <w:name w:val="eop"/>
    <w:basedOn w:val="DefaultParagraphFont"/>
    <w:rsid w:val="00A4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3138">
      <w:bodyDiv w:val="1"/>
      <w:marLeft w:val="0"/>
      <w:marRight w:val="0"/>
      <w:marTop w:val="0"/>
      <w:marBottom w:val="0"/>
      <w:divBdr>
        <w:top w:val="none" w:sz="0" w:space="0" w:color="auto"/>
        <w:left w:val="none" w:sz="0" w:space="0" w:color="auto"/>
        <w:bottom w:val="none" w:sz="0" w:space="0" w:color="auto"/>
        <w:right w:val="none" w:sz="0" w:space="0" w:color="auto"/>
      </w:divBdr>
      <w:divsChild>
        <w:div w:id="183834328">
          <w:marLeft w:val="0"/>
          <w:marRight w:val="0"/>
          <w:marTop w:val="0"/>
          <w:marBottom w:val="0"/>
          <w:divBdr>
            <w:top w:val="none" w:sz="0" w:space="0" w:color="auto"/>
            <w:left w:val="none" w:sz="0" w:space="0" w:color="auto"/>
            <w:bottom w:val="none" w:sz="0" w:space="0" w:color="auto"/>
            <w:right w:val="none" w:sz="0" w:space="0" w:color="auto"/>
          </w:divBdr>
        </w:div>
        <w:div w:id="1772503754">
          <w:marLeft w:val="0"/>
          <w:marRight w:val="0"/>
          <w:marTop w:val="0"/>
          <w:marBottom w:val="0"/>
          <w:divBdr>
            <w:top w:val="none" w:sz="0" w:space="0" w:color="auto"/>
            <w:left w:val="none" w:sz="0" w:space="0" w:color="auto"/>
            <w:bottom w:val="none" w:sz="0" w:space="0" w:color="auto"/>
            <w:right w:val="none" w:sz="0" w:space="0" w:color="auto"/>
          </w:divBdr>
        </w:div>
        <w:div w:id="1242445267">
          <w:marLeft w:val="0"/>
          <w:marRight w:val="0"/>
          <w:marTop w:val="0"/>
          <w:marBottom w:val="0"/>
          <w:divBdr>
            <w:top w:val="none" w:sz="0" w:space="0" w:color="auto"/>
            <w:left w:val="none" w:sz="0" w:space="0" w:color="auto"/>
            <w:bottom w:val="none" w:sz="0" w:space="0" w:color="auto"/>
            <w:right w:val="none" w:sz="0" w:space="0" w:color="auto"/>
          </w:divBdr>
        </w:div>
        <w:div w:id="1759710840">
          <w:marLeft w:val="0"/>
          <w:marRight w:val="0"/>
          <w:marTop w:val="0"/>
          <w:marBottom w:val="0"/>
          <w:divBdr>
            <w:top w:val="none" w:sz="0" w:space="0" w:color="auto"/>
            <w:left w:val="none" w:sz="0" w:space="0" w:color="auto"/>
            <w:bottom w:val="none" w:sz="0" w:space="0" w:color="auto"/>
            <w:right w:val="none" w:sz="0" w:space="0" w:color="auto"/>
          </w:divBdr>
        </w:div>
      </w:divsChild>
    </w:div>
    <w:div w:id="320886025">
      <w:bodyDiv w:val="1"/>
      <w:marLeft w:val="0"/>
      <w:marRight w:val="0"/>
      <w:marTop w:val="0"/>
      <w:marBottom w:val="0"/>
      <w:divBdr>
        <w:top w:val="none" w:sz="0" w:space="0" w:color="auto"/>
        <w:left w:val="none" w:sz="0" w:space="0" w:color="auto"/>
        <w:bottom w:val="none" w:sz="0" w:space="0" w:color="auto"/>
        <w:right w:val="none" w:sz="0" w:space="0" w:color="auto"/>
      </w:divBdr>
    </w:div>
    <w:div w:id="337927859">
      <w:bodyDiv w:val="1"/>
      <w:marLeft w:val="0"/>
      <w:marRight w:val="0"/>
      <w:marTop w:val="0"/>
      <w:marBottom w:val="0"/>
      <w:divBdr>
        <w:top w:val="none" w:sz="0" w:space="0" w:color="auto"/>
        <w:left w:val="none" w:sz="0" w:space="0" w:color="auto"/>
        <w:bottom w:val="none" w:sz="0" w:space="0" w:color="auto"/>
        <w:right w:val="none" w:sz="0" w:space="0" w:color="auto"/>
      </w:divBdr>
    </w:div>
    <w:div w:id="482966919">
      <w:bodyDiv w:val="1"/>
      <w:marLeft w:val="0"/>
      <w:marRight w:val="0"/>
      <w:marTop w:val="0"/>
      <w:marBottom w:val="0"/>
      <w:divBdr>
        <w:top w:val="none" w:sz="0" w:space="0" w:color="auto"/>
        <w:left w:val="none" w:sz="0" w:space="0" w:color="auto"/>
        <w:bottom w:val="none" w:sz="0" w:space="0" w:color="auto"/>
        <w:right w:val="none" w:sz="0" w:space="0" w:color="auto"/>
      </w:divBdr>
    </w:div>
    <w:div w:id="806972723">
      <w:bodyDiv w:val="1"/>
      <w:marLeft w:val="0"/>
      <w:marRight w:val="0"/>
      <w:marTop w:val="0"/>
      <w:marBottom w:val="0"/>
      <w:divBdr>
        <w:top w:val="none" w:sz="0" w:space="0" w:color="auto"/>
        <w:left w:val="none" w:sz="0" w:space="0" w:color="auto"/>
        <w:bottom w:val="none" w:sz="0" w:space="0" w:color="auto"/>
        <w:right w:val="none" w:sz="0" w:space="0" w:color="auto"/>
      </w:divBdr>
    </w:div>
    <w:div w:id="1873420448">
      <w:bodyDiv w:val="1"/>
      <w:marLeft w:val="0"/>
      <w:marRight w:val="0"/>
      <w:marTop w:val="0"/>
      <w:marBottom w:val="0"/>
      <w:divBdr>
        <w:top w:val="none" w:sz="0" w:space="0" w:color="auto"/>
        <w:left w:val="none" w:sz="0" w:space="0" w:color="auto"/>
        <w:bottom w:val="none" w:sz="0" w:space="0" w:color="auto"/>
        <w:right w:val="none" w:sz="0" w:space="0" w:color="auto"/>
      </w:divBdr>
      <w:divsChild>
        <w:div w:id="659620930">
          <w:marLeft w:val="0"/>
          <w:marRight w:val="0"/>
          <w:marTop w:val="0"/>
          <w:marBottom w:val="0"/>
          <w:divBdr>
            <w:top w:val="none" w:sz="0" w:space="0" w:color="auto"/>
            <w:left w:val="none" w:sz="0" w:space="0" w:color="auto"/>
            <w:bottom w:val="none" w:sz="0" w:space="0" w:color="auto"/>
            <w:right w:val="none" w:sz="0" w:space="0" w:color="auto"/>
          </w:divBdr>
        </w:div>
        <w:div w:id="417556092">
          <w:marLeft w:val="0"/>
          <w:marRight w:val="0"/>
          <w:marTop w:val="120"/>
          <w:marBottom w:val="0"/>
          <w:divBdr>
            <w:top w:val="none" w:sz="0" w:space="0" w:color="auto"/>
            <w:left w:val="none" w:sz="0" w:space="0" w:color="auto"/>
            <w:bottom w:val="none" w:sz="0" w:space="0" w:color="auto"/>
            <w:right w:val="none" w:sz="0" w:space="0" w:color="auto"/>
          </w:divBdr>
          <w:divsChild>
            <w:div w:id="1733038986">
              <w:marLeft w:val="0"/>
              <w:marRight w:val="0"/>
              <w:marTop w:val="0"/>
              <w:marBottom w:val="0"/>
              <w:divBdr>
                <w:top w:val="none" w:sz="0" w:space="0" w:color="auto"/>
                <w:left w:val="none" w:sz="0" w:space="0" w:color="auto"/>
                <w:bottom w:val="none" w:sz="0" w:space="0" w:color="auto"/>
                <w:right w:val="none" w:sz="0" w:space="0" w:color="auto"/>
              </w:divBdr>
            </w:div>
          </w:divsChild>
        </w:div>
        <w:div w:id="56705481">
          <w:marLeft w:val="0"/>
          <w:marRight w:val="0"/>
          <w:marTop w:val="120"/>
          <w:marBottom w:val="0"/>
          <w:divBdr>
            <w:top w:val="none" w:sz="0" w:space="0" w:color="auto"/>
            <w:left w:val="none" w:sz="0" w:space="0" w:color="auto"/>
            <w:bottom w:val="none" w:sz="0" w:space="0" w:color="auto"/>
            <w:right w:val="none" w:sz="0" w:space="0" w:color="auto"/>
          </w:divBdr>
          <w:divsChild>
            <w:div w:id="1058170737">
              <w:marLeft w:val="0"/>
              <w:marRight w:val="0"/>
              <w:marTop w:val="0"/>
              <w:marBottom w:val="0"/>
              <w:divBdr>
                <w:top w:val="none" w:sz="0" w:space="0" w:color="auto"/>
                <w:left w:val="none" w:sz="0" w:space="0" w:color="auto"/>
                <w:bottom w:val="none" w:sz="0" w:space="0" w:color="auto"/>
                <w:right w:val="none" w:sz="0" w:space="0" w:color="auto"/>
              </w:divBdr>
            </w:div>
          </w:divsChild>
        </w:div>
        <w:div w:id="1093041773">
          <w:marLeft w:val="0"/>
          <w:marRight w:val="0"/>
          <w:marTop w:val="120"/>
          <w:marBottom w:val="0"/>
          <w:divBdr>
            <w:top w:val="none" w:sz="0" w:space="0" w:color="auto"/>
            <w:left w:val="none" w:sz="0" w:space="0" w:color="auto"/>
            <w:bottom w:val="none" w:sz="0" w:space="0" w:color="auto"/>
            <w:right w:val="none" w:sz="0" w:space="0" w:color="auto"/>
          </w:divBdr>
          <w:divsChild>
            <w:div w:id="1176118530">
              <w:marLeft w:val="0"/>
              <w:marRight w:val="0"/>
              <w:marTop w:val="0"/>
              <w:marBottom w:val="0"/>
              <w:divBdr>
                <w:top w:val="none" w:sz="0" w:space="0" w:color="auto"/>
                <w:left w:val="none" w:sz="0" w:space="0" w:color="auto"/>
                <w:bottom w:val="none" w:sz="0" w:space="0" w:color="auto"/>
                <w:right w:val="none" w:sz="0" w:space="0" w:color="auto"/>
              </w:divBdr>
            </w:div>
          </w:divsChild>
        </w:div>
        <w:div w:id="2076198141">
          <w:marLeft w:val="0"/>
          <w:marRight w:val="0"/>
          <w:marTop w:val="120"/>
          <w:marBottom w:val="0"/>
          <w:divBdr>
            <w:top w:val="none" w:sz="0" w:space="0" w:color="auto"/>
            <w:left w:val="none" w:sz="0" w:space="0" w:color="auto"/>
            <w:bottom w:val="none" w:sz="0" w:space="0" w:color="auto"/>
            <w:right w:val="none" w:sz="0" w:space="0" w:color="auto"/>
          </w:divBdr>
          <w:divsChild>
            <w:div w:id="1227650046">
              <w:marLeft w:val="0"/>
              <w:marRight w:val="0"/>
              <w:marTop w:val="0"/>
              <w:marBottom w:val="0"/>
              <w:divBdr>
                <w:top w:val="none" w:sz="0" w:space="0" w:color="auto"/>
                <w:left w:val="none" w:sz="0" w:space="0" w:color="auto"/>
                <w:bottom w:val="none" w:sz="0" w:space="0" w:color="auto"/>
                <w:right w:val="none" w:sz="0" w:space="0" w:color="auto"/>
              </w:divBdr>
            </w:div>
          </w:divsChild>
        </w:div>
        <w:div w:id="307519766">
          <w:marLeft w:val="0"/>
          <w:marRight w:val="0"/>
          <w:marTop w:val="120"/>
          <w:marBottom w:val="0"/>
          <w:divBdr>
            <w:top w:val="none" w:sz="0" w:space="0" w:color="auto"/>
            <w:left w:val="none" w:sz="0" w:space="0" w:color="auto"/>
            <w:bottom w:val="none" w:sz="0" w:space="0" w:color="auto"/>
            <w:right w:val="none" w:sz="0" w:space="0" w:color="auto"/>
          </w:divBdr>
          <w:divsChild>
            <w:div w:id="1289438380">
              <w:marLeft w:val="0"/>
              <w:marRight w:val="0"/>
              <w:marTop w:val="0"/>
              <w:marBottom w:val="0"/>
              <w:divBdr>
                <w:top w:val="none" w:sz="0" w:space="0" w:color="auto"/>
                <w:left w:val="none" w:sz="0" w:space="0" w:color="auto"/>
                <w:bottom w:val="none" w:sz="0" w:space="0" w:color="auto"/>
                <w:right w:val="none" w:sz="0" w:space="0" w:color="auto"/>
              </w:divBdr>
            </w:div>
          </w:divsChild>
        </w:div>
        <w:div w:id="828717580">
          <w:marLeft w:val="0"/>
          <w:marRight w:val="0"/>
          <w:marTop w:val="120"/>
          <w:marBottom w:val="0"/>
          <w:divBdr>
            <w:top w:val="none" w:sz="0" w:space="0" w:color="auto"/>
            <w:left w:val="none" w:sz="0" w:space="0" w:color="auto"/>
            <w:bottom w:val="none" w:sz="0" w:space="0" w:color="auto"/>
            <w:right w:val="none" w:sz="0" w:space="0" w:color="auto"/>
          </w:divBdr>
          <w:divsChild>
            <w:div w:id="744303220">
              <w:marLeft w:val="0"/>
              <w:marRight w:val="0"/>
              <w:marTop w:val="0"/>
              <w:marBottom w:val="0"/>
              <w:divBdr>
                <w:top w:val="none" w:sz="0" w:space="0" w:color="auto"/>
                <w:left w:val="none" w:sz="0" w:space="0" w:color="auto"/>
                <w:bottom w:val="none" w:sz="0" w:space="0" w:color="auto"/>
                <w:right w:val="none" w:sz="0" w:space="0" w:color="auto"/>
              </w:divBdr>
            </w:div>
          </w:divsChild>
        </w:div>
        <w:div w:id="371735993">
          <w:marLeft w:val="0"/>
          <w:marRight w:val="0"/>
          <w:marTop w:val="120"/>
          <w:marBottom w:val="0"/>
          <w:divBdr>
            <w:top w:val="none" w:sz="0" w:space="0" w:color="auto"/>
            <w:left w:val="none" w:sz="0" w:space="0" w:color="auto"/>
            <w:bottom w:val="none" w:sz="0" w:space="0" w:color="auto"/>
            <w:right w:val="none" w:sz="0" w:space="0" w:color="auto"/>
          </w:divBdr>
          <w:divsChild>
            <w:div w:id="179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saypk-p.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62A36D079F142AEC3F429C89E33E4" ma:contentTypeVersion="14" ma:contentTypeDescription="Create a new document." ma:contentTypeScope="" ma:versionID="b00d8533bcead7ef477f8289ac9b1e11">
  <xsd:schema xmlns:xsd="http://www.w3.org/2001/XMLSchema" xmlns:xs="http://www.w3.org/2001/XMLSchema" xmlns:p="http://schemas.microsoft.com/office/2006/metadata/properties" xmlns:ns3="18d1a26b-9c86-4ef2-ae58-b1c6349dc282" xmlns:ns4="1ac723bc-3c86-42db-a14d-83f3a1b489ee" targetNamespace="http://schemas.microsoft.com/office/2006/metadata/properties" ma:root="true" ma:fieldsID="c39a8dae257319884f07fde9795902cf" ns3:_="" ns4:_="">
    <xsd:import namespace="18d1a26b-9c86-4ef2-ae58-b1c6349dc282"/>
    <xsd:import namespace="1ac723bc-3c86-42db-a14d-83f3a1b489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a26b-9c86-4ef2-ae58-b1c6349dc2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723bc-3c86-42db-a14d-83f3a1b489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5533-6737-419C-928B-606AE0CD9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C6C42-C000-4E39-B6C0-1915D182016C}">
  <ds:schemaRefs>
    <ds:schemaRef ds:uri="http://schemas.microsoft.com/sharepoint/v3/contenttype/forms"/>
  </ds:schemaRefs>
</ds:datastoreItem>
</file>

<file path=customXml/itemProps3.xml><?xml version="1.0" encoding="utf-8"?>
<ds:datastoreItem xmlns:ds="http://schemas.openxmlformats.org/officeDocument/2006/customXml" ds:itemID="{28C024CB-B77D-4C18-9A6C-E5E8B893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a26b-9c86-4ef2-ae58-b1c6349dc282"/>
    <ds:schemaRef ds:uri="1ac723bc-3c86-42db-a14d-83f3a1b48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3BA85-6ED1-4F90-A09B-AB0EE3F9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5240</Characters>
  <Application>Microsoft Office Word</Application>
  <DocSecurity>0</DocSecurity>
  <Lines>43</Lines>
  <Paragraphs>12</Paragraphs>
  <ScaleCrop>false</ScaleCrop>
  <Company>UPS</Company>
  <LinksUpToDate>false</LinksUpToDate>
  <CharactersWithSpaces>6147</CharactersWithSpaces>
  <SharedDoc>false</SharedDoc>
  <HLinks>
    <vt:vector size="6" baseType="variant">
      <vt:variant>
        <vt:i4>7077965</vt:i4>
      </vt:variant>
      <vt:variant>
        <vt:i4>3</vt:i4>
      </vt:variant>
      <vt:variant>
        <vt:i4>0</vt:i4>
      </vt:variant>
      <vt:variant>
        <vt:i4>5</vt:i4>
      </vt:variant>
      <vt:variant>
        <vt:lpwstr>mailto:lindsaypk-p.school@det.nsw.edu.au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Yabsley</dc:creator>
  <cp:lastModifiedBy>Jacqueline Conway</cp:lastModifiedBy>
  <cp:revision>4</cp:revision>
  <cp:lastPrinted>2020-09-17T05:38:00Z</cp:lastPrinted>
  <dcterms:created xsi:type="dcterms:W3CDTF">2021-07-14T07:03:00Z</dcterms:created>
  <dcterms:modified xsi:type="dcterms:W3CDTF">2021-07-14T07:11:00Z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0x010100D4862A36D079F142AEC3F429C89E33E4</vt:lpwstr>
  </property>
</Properties>
</file>